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8A5548" w14:textId="754D5827" w:rsidR="00615202" w:rsidRDefault="00B23518">
      <w:pPr>
        <w:rPr>
          <w:rFonts w:ascii="Verdana" w:hAnsi="Verdana"/>
          <w:b/>
          <w:bCs/>
        </w:rPr>
      </w:pPr>
      <w:r>
        <w:rPr>
          <w:rFonts w:ascii="Verdana" w:hAnsi="Verdana"/>
          <w:b/>
          <w:bCs/>
        </w:rPr>
        <w:fldChar w:fldCharType="begin"/>
      </w:r>
      <w:r>
        <w:rPr>
          <w:rFonts w:ascii="Verdana" w:hAnsi="Verdana"/>
          <w:b/>
          <w:bCs/>
        </w:rPr>
        <w:instrText xml:space="preserve">  </w:instrText>
      </w:r>
      <w:r>
        <w:rPr>
          <w:rFonts w:ascii="Verdana" w:hAnsi="Verdana"/>
          <w:b/>
          <w:bCs/>
        </w:rPr>
        <w:fldChar w:fldCharType="end"/>
      </w:r>
      <w:r w:rsidR="00615202" w:rsidRPr="00615202">
        <w:rPr>
          <w:rFonts w:ascii="Verdana" w:hAnsi="Verdana"/>
          <w:b/>
          <w:bCs/>
        </w:rPr>
        <w:t xml:space="preserve">MINUTES OF THE MEETING OF OAKLEY &amp; DEANE PARISH COUNCIL HELD ON </w:t>
      </w:r>
      <w:r w:rsidR="00FC7E2E">
        <w:rPr>
          <w:rFonts w:ascii="Verdana" w:hAnsi="Verdana"/>
          <w:b/>
          <w:bCs/>
        </w:rPr>
        <w:t>MARCH</w:t>
      </w:r>
      <w:r w:rsidR="006C1BB7">
        <w:rPr>
          <w:rFonts w:ascii="Verdana" w:hAnsi="Verdana"/>
          <w:b/>
          <w:bCs/>
        </w:rPr>
        <w:t xml:space="preserve"> 11</w:t>
      </w:r>
      <w:r w:rsidR="006C1BB7" w:rsidRPr="006C1BB7">
        <w:rPr>
          <w:rFonts w:ascii="Verdana" w:hAnsi="Verdana"/>
          <w:b/>
          <w:bCs/>
          <w:vertAlign w:val="superscript"/>
        </w:rPr>
        <w:t>TH</w:t>
      </w:r>
      <w:r w:rsidR="006C1BB7">
        <w:rPr>
          <w:rFonts w:ascii="Verdana" w:hAnsi="Verdana"/>
          <w:b/>
          <w:bCs/>
        </w:rPr>
        <w:t xml:space="preserve"> </w:t>
      </w:r>
      <w:r w:rsidR="00F04638">
        <w:rPr>
          <w:rFonts w:ascii="Verdana" w:hAnsi="Verdana"/>
          <w:b/>
          <w:bCs/>
        </w:rPr>
        <w:t xml:space="preserve"> 2021</w:t>
      </w:r>
      <w:r w:rsidR="00043F5A">
        <w:rPr>
          <w:rFonts w:ascii="Verdana" w:hAnsi="Verdana"/>
          <w:b/>
          <w:bCs/>
        </w:rPr>
        <w:t xml:space="preserve"> </w:t>
      </w:r>
      <w:r w:rsidR="00F04638">
        <w:rPr>
          <w:rFonts w:ascii="Verdana" w:hAnsi="Verdana"/>
          <w:b/>
          <w:bCs/>
        </w:rPr>
        <w:t xml:space="preserve"> </w:t>
      </w:r>
      <w:r w:rsidR="0021770E">
        <w:rPr>
          <w:rFonts w:ascii="Verdana" w:hAnsi="Verdana"/>
          <w:b/>
          <w:bCs/>
        </w:rPr>
        <w:t xml:space="preserve"> via Go To Meeting</w:t>
      </w:r>
    </w:p>
    <w:p w14:paraId="35F5C44B" w14:textId="30784C96" w:rsidR="00615202" w:rsidRDefault="00615202">
      <w:pPr>
        <w:rPr>
          <w:rFonts w:ascii="Verdana" w:hAnsi="Verdana"/>
          <w:b/>
          <w:bCs/>
        </w:rPr>
      </w:pPr>
    </w:p>
    <w:p w14:paraId="26167C84" w14:textId="0FF41E4A" w:rsidR="00043F5A" w:rsidRDefault="00615202">
      <w:pPr>
        <w:rPr>
          <w:rFonts w:ascii="Verdana" w:hAnsi="Verdana"/>
        </w:rPr>
      </w:pPr>
      <w:r>
        <w:rPr>
          <w:rFonts w:ascii="Verdana" w:hAnsi="Verdana"/>
          <w:b/>
          <w:bCs/>
        </w:rPr>
        <w:t xml:space="preserve">Present: </w:t>
      </w:r>
      <w:r w:rsidRPr="00615202">
        <w:rPr>
          <w:rFonts w:ascii="Verdana" w:hAnsi="Verdana"/>
        </w:rPr>
        <w:t xml:space="preserve">Mr. Parry (Chairman), </w:t>
      </w:r>
      <w:r w:rsidR="00F04638">
        <w:rPr>
          <w:rFonts w:ascii="Verdana" w:hAnsi="Verdana"/>
        </w:rPr>
        <w:t xml:space="preserve">Mr. Adams, </w:t>
      </w:r>
      <w:r w:rsidR="00D112FD">
        <w:rPr>
          <w:rFonts w:ascii="Verdana" w:hAnsi="Verdana"/>
        </w:rPr>
        <w:t>Mr. B</w:t>
      </w:r>
      <w:r w:rsidR="00B02594">
        <w:rPr>
          <w:rFonts w:ascii="Verdana" w:hAnsi="Verdana"/>
        </w:rPr>
        <w:t>ealing,</w:t>
      </w:r>
      <w:r w:rsidR="00D112FD">
        <w:rPr>
          <w:rFonts w:ascii="Verdana" w:hAnsi="Verdana"/>
        </w:rPr>
        <w:t xml:space="preserve"> </w:t>
      </w:r>
      <w:r w:rsidR="00FC7E2E">
        <w:rPr>
          <w:rFonts w:ascii="Verdana" w:hAnsi="Verdana"/>
        </w:rPr>
        <w:t xml:space="preserve">Mr. Bullions, </w:t>
      </w:r>
      <w:r w:rsidRPr="00615202">
        <w:rPr>
          <w:rFonts w:ascii="Verdana" w:hAnsi="Verdana"/>
        </w:rPr>
        <w:t>Mr. Ellison</w:t>
      </w:r>
      <w:r w:rsidR="008730C1">
        <w:rPr>
          <w:rFonts w:ascii="Verdana" w:hAnsi="Verdana"/>
        </w:rPr>
        <w:t>,</w:t>
      </w:r>
      <w:r w:rsidRPr="00615202">
        <w:rPr>
          <w:rFonts w:ascii="Verdana" w:hAnsi="Verdana"/>
        </w:rPr>
        <w:t xml:space="preserve"> </w:t>
      </w:r>
      <w:r w:rsidR="00043F5A">
        <w:rPr>
          <w:rFonts w:ascii="Verdana" w:hAnsi="Verdana"/>
        </w:rPr>
        <w:t xml:space="preserve">Mr. Harding, </w:t>
      </w:r>
      <w:r w:rsidR="00FC7E2E">
        <w:rPr>
          <w:rFonts w:ascii="Verdana" w:hAnsi="Verdana"/>
        </w:rPr>
        <w:t xml:space="preserve">Mrs. Hayman, </w:t>
      </w:r>
      <w:r w:rsidR="006C1BB7">
        <w:rPr>
          <w:rFonts w:ascii="Verdana" w:hAnsi="Verdana"/>
        </w:rPr>
        <w:t xml:space="preserve">Dr Johnstone, </w:t>
      </w:r>
      <w:r w:rsidR="00B02594">
        <w:rPr>
          <w:rFonts w:ascii="Verdana" w:hAnsi="Verdana"/>
        </w:rPr>
        <w:t xml:space="preserve">Mrs. McCullins </w:t>
      </w:r>
      <w:r w:rsidRPr="00615202">
        <w:rPr>
          <w:rFonts w:ascii="Verdana" w:hAnsi="Verdana"/>
        </w:rPr>
        <w:t>and Mr. Startin</w:t>
      </w:r>
      <w:r w:rsidR="00F04638">
        <w:rPr>
          <w:rFonts w:ascii="Verdana" w:hAnsi="Verdana"/>
        </w:rPr>
        <w:t xml:space="preserve">, and Mrs Taylor </w:t>
      </w:r>
      <w:r w:rsidR="006C1BB7">
        <w:rPr>
          <w:rFonts w:ascii="Verdana" w:hAnsi="Verdana"/>
        </w:rPr>
        <w:t xml:space="preserve">and Ms Golding </w:t>
      </w:r>
      <w:r w:rsidR="00F04638">
        <w:rPr>
          <w:rFonts w:ascii="Verdana" w:hAnsi="Verdana"/>
        </w:rPr>
        <w:t>(Borough Councillor</w:t>
      </w:r>
      <w:r w:rsidR="006C1BB7">
        <w:rPr>
          <w:rFonts w:ascii="Verdana" w:hAnsi="Verdana"/>
        </w:rPr>
        <w:t>s</w:t>
      </w:r>
      <w:r w:rsidR="00F04638">
        <w:rPr>
          <w:rFonts w:ascii="Verdana" w:hAnsi="Verdana"/>
        </w:rPr>
        <w:t>)</w:t>
      </w:r>
      <w:r w:rsidR="00236EE7">
        <w:rPr>
          <w:rFonts w:ascii="Verdana" w:hAnsi="Verdana"/>
        </w:rPr>
        <w:t>.</w:t>
      </w:r>
      <w:r w:rsidRPr="00615202">
        <w:rPr>
          <w:rFonts w:ascii="Verdana" w:hAnsi="Verdana"/>
        </w:rPr>
        <w:t xml:space="preserve"> </w:t>
      </w:r>
      <w:r w:rsidR="0021770E">
        <w:rPr>
          <w:rFonts w:ascii="Verdana" w:hAnsi="Verdana"/>
        </w:rPr>
        <w:t xml:space="preserve"> </w:t>
      </w:r>
      <w:r w:rsidR="00043F5A">
        <w:rPr>
          <w:rFonts w:ascii="Verdana" w:hAnsi="Verdana"/>
        </w:rPr>
        <w:t>T</w:t>
      </w:r>
      <w:r w:rsidR="00236EE7">
        <w:rPr>
          <w:rFonts w:ascii="Verdana" w:hAnsi="Verdana"/>
        </w:rPr>
        <w:t>wo</w:t>
      </w:r>
      <w:r w:rsidR="00043F5A">
        <w:rPr>
          <w:rFonts w:ascii="Verdana" w:hAnsi="Verdana"/>
        </w:rPr>
        <w:t xml:space="preserve"> members of the public attended</w:t>
      </w:r>
      <w:r w:rsidR="00D112FD">
        <w:rPr>
          <w:rFonts w:ascii="Verdana" w:hAnsi="Verdana"/>
        </w:rPr>
        <w:t xml:space="preserve">.  </w:t>
      </w:r>
    </w:p>
    <w:p w14:paraId="241D243C" w14:textId="2E928118" w:rsidR="00B02594" w:rsidRPr="00B02594" w:rsidRDefault="00B02594">
      <w:pPr>
        <w:rPr>
          <w:rFonts w:ascii="Verdana" w:hAnsi="Verdana"/>
        </w:rPr>
      </w:pPr>
      <w:r>
        <w:rPr>
          <w:rFonts w:ascii="Verdana" w:hAnsi="Verdana"/>
        </w:rPr>
        <w:t xml:space="preserve">  </w:t>
      </w:r>
      <w:r w:rsidRPr="00B02594">
        <w:rPr>
          <w:rFonts w:ascii="Verdana" w:hAnsi="Verdana"/>
        </w:rPr>
        <w:t xml:space="preserve"> </w:t>
      </w:r>
      <w:r w:rsidR="00F04638">
        <w:rPr>
          <w:rFonts w:ascii="Verdana" w:hAnsi="Verdana"/>
        </w:rPr>
        <w:t xml:space="preserve">Mr. Parry was not present at the start of the </w:t>
      </w:r>
      <w:r w:rsidR="00E12520">
        <w:rPr>
          <w:rFonts w:ascii="Verdana" w:hAnsi="Verdana"/>
        </w:rPr>
        <w:t>meeting,</w:t>
      </w:r>
      <w:r w:rsidR="00F04638">
        <w:rPr>
          <w:rFonts w:ascii="Verdana" w:hAnsi="Verdana"/>
        </w:rPr>
        <w:t xml:space="preserve"> so Mr. Ellison was elected chairman.</w:t>
      </w:r>
    </w:p>
    <w:p w14:paraId="121EDA15" w14:textId="290DB0BE" w:rsidR="00615202" w:rsidRDefault="00615202" w:rsidP="00615202">
      <w:pPr>
        <w:pStyle w:val="ListParagraph"/>
        <w:numPr>
          <w:ilvl w:val="0"/>
          <w:numId w:val="1"/>
        </w:numPr>
        <w:ind w:hanging="720"/>
        <w:rPr>
          <w:rFonts w:ascii="Verdana" w:hAnsi="Verdana"/>
          <w:b/>
          <w:bCs/>
          <w:u w:val="single"/>
        </w:rPr>
      </w:pPr>
      <w:r w:rsidRPr="00615202">
        <w:rPr>
          <w:rFonts w:ascii="Verdana" w:hAnsi="Verdana"/>
          <w:b/>
          <w:bCs/>
          <w:u w:val="single"/>
        </w:rPr>
        <w:t>Apologies for Absence</w:t>
      </w:r>
    </w:p>
    <w:p w14:paraId="068C9F0E" w14:textId="1F303837" w:rsidR="00043F5A" w:rsidRDefault="00615202" w:rsidP="00043F5A">
      <w:pPr>
        <w:rPr>
          <w:rFonts w:ascii="Verdana" w:hAnsi="Verdana"/>
        </w:rPr>
      </w:pPr>
      <w:r w:rsidRPr="00615202">
        <w:rPr>
          <w:rFonts w:ascii="Verdana" w:hAnsi="Verdana"/>
        </w:rPr>
        <w:t xml:space="preserve">Apologies were received from </w:t>
      </w:r>
      <w:r w:rsidR="00FC7E2E">
        <w:rPr>
          <w:rFonts w:ascii="Verdana" w:hAnsi="Verdana"/>
        </w:rPr>
        <w:t xml:space="preserve"> </w:t>
      </w:r>
      <w:r w:rsidR="00B02594">
        <w:rPr>
          <w:rFonts w:ascii="Verdana" w:hAnsi="Verdana"/>
        </w:rPr>
        <w:t xml:space="preserve"> Ms. Hobden</w:t>
      </w:r>
      <w:r w:rsidR="00236EE7">
        <w:rPr>
          <w:rFonts w:ascii="Verdana" w:hAnsi="Verdana"/>
        </w:rPr>
        <w:t xml:space="preserve"> </w:t>
      </w:r>
      <w:r w:rsidR="006C1BB7">
        <w:rPr>
          <w:rFonts w:ascii="Verdana" w:hAnsi="Verdana"/>
        </w:rPr>
        <w:t xml:space="preserve"> </w:t>
      </w:r>
    </w:p>
    <w:p w14:paraId="0B2722BD" w14:textId="0FEA9801" w:rsidR="00084FBF" w:rsidRPr="00043F5A" w:rsidRDefault="00FC7E2E" w:rsidP="00043F5A">
      <w:pPr>
        <w:pStyle w:val="ListParagraph"/>
        <w:numPr>
          <w:ilvl w:val="0"/>
          <w:numId w:val="1"/>
        </w:numPr>
        <w:ind w:hanging="720"/>
        <w:rPr>
          <w:rFonts w:ascii="Verdana" w:hAnsi="Verdana"/>
          <w:b/>
          <w:bCs/>
          <w:u w:val="single"/>
        </w:rPr>
      </w:pPr>
      <w:r>
        <w:rPr>
          <w:rFonts w:ascii="Verdana" w:hAnsi="Verdana"/>
          <w:b/>
          <w:bCs/>
          <w:u w:val="single"/>
        </w:rPr>
        <w:t>Introduction of Deputy Clerk</w:t>
      </w:r>
    </w:p>
    <w:p w14:paraId="39B0835F" w14:textId="49A2A7AD" w:rsidR="00084FBF" w:rsidRPr="00084FBF" w:rsidRDefault="00FC7E2E" w:rsidP="00084FBF">
      <w:pPr>
        <w:rPr>
          <w:rFonts w:ascii="Verdana" w:hAnsi="Verdana"/>
        </w:rPr>
      </w:pPr>
      <w:r>
        <w:rPr>
          <w:rFonts w:ascii="Verdana" w:hAnsi="Verdana"/>
        </w:rPr>
        <w:t>Mrs. Meyer, who has accepted the role of Deputy Parish Clerk effective 1</w:t>
      </w:r>
      <w:r w:rsidRPr="00FC7E2E">
        <w:rPr>
          <w:rFonts w:ascii="Verdana" w:hAnsi="Verdana"/>
          <w:vertAlign w:val="superscript"/>
        </w:rPr>
        <w:t>st</w:t>
      </w:r>
      <w:r>
        <w:rPr>
          <w:rFonts w:ascii="Verdana" w:hAnsi="Verdana"/>
        </w:rPr>
        <w:t xml:space="preserve"> April 2021, attended the </w:t>
      </w:r>
      <w:r w:rsidR="00B84BE5">
        <w:rPr>
          <w:rFonts w:ascii="Verdana" w:hAnsi="Verdana"/>
        </w:rPr>
        <w:t>meeting,</w:t>
      </w:r>
      <w:r>
        <w:rPr>
          <w:rFonts w:ascii="Verdana" w:hAnsi="Verdana"/>
        </w:rPr>
        <w:t xml:space="preserve"> and was introduced to all those present. She was welcomed to the Parish Council by the Chairman.</w:t>
      </w:r>
    </w:p>
    <w:p w14:paraId="55C74B22" w14:textId="55F1F442" w:rsidR="006C1BB7" w:rsidRPr="00043F5A" w:rsidRDefault="006C1BB7" w:rsidP="006C1BB7">
      <w:pPr>
        <w:pStyle w:val="ListParagraph"/>
        <w:numPr>
          <w:ilvl w:val="0"/>
          <w:numId w:val="1"/>
        </w:numPr>
        <w:ind w:hanging="720"/>
        <w:rPr>
          <w:rFonts w:ascii="Verdana" w:hAnsi="Verdana"/>
          <w:b/>
          <w:bCs/>
          <w:u w:val="single"/>
        </w:rPr>
      </w:pPr>
      <w:r w:rsidRPr="00043F5A">
        <w:rPr>
          <w:rFonts w:ascii="Verdana" w:hAnsi="Verdana"/>
          <w:b/>
          <w:bCs/>
          <w:u w:val="single"/>
        </w:rPr>
        <w:t xml:space="preserve">Minutes of the meeting held on </w:t>
      </w:r>
      <w:r w:rsidR="00FC7E2E">
        <w:rPr>
          <w:rFonts w:ascii="Verdana" w:hAnsi="Verdana"/>
          <w:b/>
          <w:bCs/>
          <w:u w:val="single"/>
        </w:rPr>
        <w:t>11</w:t>
      </w:r>
      <w:r w:rsidR="00FC7E2E" w:rsidRPr="00FC7E2E">
        <w:rPr>
          <w:rFonts w:ascii="Verdana" w:hAnsi="Verdana"/>
          <w:b/>
          <w:bCs/>
          <w:u w:val="single"/>
          <w:vertAlign w:val="superscript"/>
        </w:rPr>
        <w:t>th</w:t>
      </w:r>
      <w:r w:rsidR="00FC7E2E">
        <w:rPr>
          <w:rFonts w:ascii="Verdana" w:hAnsi="Verdana"/>
          <w:b/>
          <w:bCs/>
          <w:u w:val="single"/>
        </w:rPr>
        <w:t xml:space="preserve"> February 2021 and the extraordinary meeting held on 4</w:t>
      </w:r>
      <w:r w:rsidR="00FC7E2E" w:rsidRPr="00FC7E2E">
        <w:rPr>
          <w:rFonts w:ascii="Verdana" w:hAnsi="Verdana"/>
          <w:b/>
          <w:bCs/>
          <w:u w:val="single"/>
          <w:vertAlign w:val="superscript"/>
        </w:rPr>
        <w:t>th</w:t>
      </w:r>
      <w:r w:rsidR="00FC7E2E">
        <w:rPr>
          <w:rFonts w:ascii="Verdana" w:hAnsi="Verdana"/>
          <w:b/>
          <w:bCs/>
          <w:u w:val="single"/>
        </w:rPr>
        <w:t xml:space="preserve"> March. </w:t>
      </w:r>
    </w:p>
    <w:p w14:paraId="599A37A2" w14:textId="3E346676" w:rsidR="006C1BB7" w:rsidRPr="00084FBF" w:rsidRDefault="006C1BB7" w:rsidP="006C1BB7">
      <w:pPr>
        <w:rPr>
          <w:rFonts w:ascii="Verdana" w:hAnsi="Verdana"/>
        </w:rPr>
      </w:pPr>
      <w:r w:rsidRPr="00084FBF">
        <w:rPr>
          <w:rFonts w:ascii="Verdana" w:hAnsi="Verdana"/>
        </w:rPr>
        <w:t>Minutes of the meeting</w:t>
      </w:r>
      <w:r w:rsidR="00FC7E2E">
        <w:rPr>
          <w:rFonts w:ascii="Verdana" w:hAnsi="Verdana"/>
        </w:rPr>
        <w:t>s</w:t>
      </w:r>
      <w:r w:rsidRPr="00084FBF">
        <w:rPr>
          <w:rFonts w:ascii="Verdana" w:hAnsi="Verdana"/>
        </w:rPr>
        <w:t xml:space="preserve">, having been previously distributed to all members, were agreed to be an accurate record of the meeting </w:t>
      </w:r>
      <w:r>
        <w:rPr>
          <w:rFonts w:ascii="Verdana" w:hAnsi="Verdana"/>
        </w:rPr>
        <w:t xml:space="preserve">and the chairman signed the minutes. </w:t>
      </w:r>
    </w:p>
    <w:p w14:paraId="671D43B0" w14:textId="58AF376F" w:rsidR="00084FBF" w:rsidRDefault="00084FBF" w:rsidP="00E310D9">
      <w:pPr>
        <w:pStyle w:val="ListParagraph"/>
        <w:numPr>
          <w:ilvl w:val="0"/>
          <w:numId w:val="1"/>
        </w:numPr>
        <w:ind w:hanging="720"/>
        <w:rPr>
          <w:rFonts w:ascii="Verdana" w:hAnsi="Verdana"/>
          <w:b/>
          <w:bCs/>
          <w:u w:val="single"/>
        </w:rPr>
      </w:pPr>
      <w:r w:rsidRPr="00A276CE">
        <w:rPr>
          <w:rFonts w:ascii="Verdana" w:hAnsi="Verdana"/>
          <w:b/>
          <w:bCs/>
          <w:u w:val="single"/>
        </w:rPr>
        <w:t>Notices, Circulars and Correspondence</w:t>
      </w:r>
      <w:r w:rsidR="00236EE7">
        <w:rPr>
          <w:rFonts w:ascii="Verdana" w:hAnsi="Verdana"/>
          <w:b/>
          <w:bCs/>
          <w:u w:val="single"/>
        </w:rPr>
        <w:t xml:space="preserve"> </w:t>
      </w:r>
    </w:p>
    <w:p w14:paraId="54EE75E3" w14:textId="77777777" w:rsidR="00241DE6" w:rsidRDefault="00241DE6" w:rsidP="00241DE6">
      <w:pPr>
        <w:pStyle w:val="ListParagraph"/>
        <w:rPr>
          <w:rFonts w:ascii="Verdana" w:hAnsi="Verdana"/>
          <w:b/>
          <w:bCs/>
          <w:u w:val="single"/>
        </w:rPr>
      </w:pPr>
    </w:p>
    <w:p w14:paraId="65B61E02" w14:textId="13ECA492" w:rsidR="002578A6" w:rsidRDefault="00FC7E2E" w:rsidP="00FC7E2E">
      <w:pPr>
        <w:pStyle w:val="ListParagraph"/>
        <w:numPr>
          <w:ilvl w:val="0"/>
          <w:numId w:val="19"/>
        </w:numPr>
        <w:rPr>
          <w:rFonts w:ascii="Verdana" w:hAnsi="Verdana"/>
        </w:rPr>
      </w:pPr>
      <w:r>
        <w:rPr>
          <w:rFonts w:ascii="Verdana" w:hAnsi="Verdana"/>
          <w:b/>
          <w:bCs/>
        </w:rPr>
        <w:t>ANPR CCTV camera</w:t>
      </w:r>
      <w:r w:rsidR="00241DE6" w:rsidRPr="00241DE6">
        <w:rPr>
          <w:rFonts w:ascii="Verdana" w:hAnsi="Verdana"/>
          <w:b/>
          <w:bCs/>
        </w:rPr>
        <w:t>:</w:t>
      </w:r>
      <w:r w:rsidR="00241DE6" w:rsidRPr="00241DE6">
        <w:rPr>
          <w:rFonts w:ascii="Verdana" w:hAnsi="Verdana"/>
        </w:rPr>
        <w:t xml:space="preserve"> </w:t>
      </w:r>
      <w:r w:rsidR="00B22430">
        <w:rPr>
          <w:rFonts w:ascii="Verdana" w:hAnsi="Verdana"/>
        </w:rPr>
        <w:t xml:space="preserve">the clerk had </w:t>
      </w:r>
      <w:r>
        <w:rPr>
          <w:rFonts w:ascii="Verdana" w:hAnsi="Verdana"/>
        </w:rPr>
        <w:t>circulated details of a pilot scheme in Maidstone where ANPR-enabled CCTV cameras are being used to identify littering from cars. She has asked that she be kept up to date with the trial and will report back to the members with information when it is available.</w:t>
      </w:r>
    </w:p>
    <w:p w14:paraId="28AE0F15" w14:textId="7C688BB4" w:rsidR="00FC7E2E" w:rsidRPr="00FC7E2E" w:rsidRDefault="00FC7E2E" w:rsidP="00FC7E2E">
      <w:pPr>
        <w:pStyle w:val="ListParagraph"/>
        <w:numPr>
          <w:ilvl w:val="0"/>
          <w:numId w:val="19"/>
        </w:numPr>
        <w:rPr>
          <w:rFonts w:ascii="Verdana" w:hAnsi="Verdana"/>
        </w:rPr>
      </w:pPr>
      <w:r>
        <w:rPr>
          <w:rFonts w:ascii="Verdana" w:hAnsi="Verdana"/>
          <w:b/>
          <w:bCs/>
        </w:rPr>
        <w:t xml:space="preserve">Beach Park ‘bring to site’: </w:t>
      </w:r>
      <w:r w:rsidRPr="00FC7E2E">
        <w:rPr>
          <w:rFonts w:ascii="Verdana" w:hAnsi="Verdana"/>
        </w:rPr>
        <w:t>Mr. Ellison asked Cllr Golding if there was any update on the re-evaluation of the bring sites which she had told members about at the end of 2020. This will go to a Committee meeting at BDBC in May and Cllr Golding will arrange a meeting with the Chairman and the clerk and the portfolio holder, Cllr Eachus.</w:t>
      </w:r>
      <w:r>
        <w:rPr>
          <w:rFonts w:ascii="Verdana" w:hAnsi="Verdana"/>
        </w:rPr>
        <w:t xml:space="preserve"> In the meantime, the clerk was asked to put up a notice stating what could and could not be left at the site. Also, she was asked to request comments from residents as to whether they wanted the site to remain or be moved or </w:t>
      </w:r>
      <w:r w:rsidR="00B84BE5">
        <w:rPr>
          <w:rFonts w:ascii="Verdana" w:hAnsi="Verdana"/>
        </w:rPr>
        <w:t>closed</w:t>
      </w:r>
      <w:r>
        <w:rPr>
          <w:rFonts w:ascii="Verdana" w:hAnsi="Verdana"/>
        </w:rPr>
        <w:t xml:space="preserve"> altogether. </w:t>
      </w:r>
    </w:p>
    <w:p w14:paraId="514526C6" w14:textId="77777777" w:rsidR="00E24DF4" w:rsidRDefault="00E24DF4" w:rsidP="00264F6C">
      <w:pPr>
        <w:rPr>
          <w:rFonts w:ascii="Verdana" w:hAnsi="Verdana"/>
        </w:rPr>
      </w:pPr>
    </w:p>
    <w:p w14:paraId="2B35DD2A" w14:textId="4C726EFF" w:rsidR="005B3F12" w:rsidRDefault="005B3F12" w:rsidP="00A8676E">
      <w:pPr>
        <w:pStyle w:val="ListParagraph"/>
        <w:numPr>
          <w:ilvl w:val="0"/>
          <w:numId w:val="1"/>
        </w:numPr>
        <w:ind w:hanging="720"/>
        <w:rPr>
          <w:rFonts w:ascii="Verdana" w:hAnsi="Verdana"/>
          <w:b/>
          <w:bCs/>
          <w:u w:val="single"/>
        </w:rPr>
      </w:pPr>
      <w:r>
        <w:rPr>
          <w:rFonts w:ascii="Verdana" w:hAnsi="Verdana"/>
          <w:b/>
          <w:bCs/>
          <w:u w:val="single"/>
        </w:rPr>
        <w:t>Clerk Report</w:t>
      </w:r>
    </w:p>
    <w:p w14:paraId="32851C56" w14:textId="32F30087" w:rsidR="005B3F12" w:rsidRDefault="005B3F12" w:rsidP="005B3F12">
      <w:pPr>
        <w:rPr>
          <w:rFonts w:ascii="Verdana" w:hAnsi="Verdana"/>
          <w:b/>
          <w:bCs/>
          <w:u w:val="single"/>
        </w:rPr>
      </w:pPr>
      <w:r w:rsidRPr="005B3F12">
        <w:rPr>
          <w:rFonts w:ascii="Verdana" w:hAnsi="Verdana"/>
        </w:rPr>
        <w:t>The clerk had issued her report in advance and there were no comment</w:t>
      </w:r>
      <w:r w:rsidR="00AD72D1">
        <w:rPr>
          <w:rFonts w:ascii="Verdana" w:hAnsi="Verdana"/>
        </w:rPr>
        <w:t>s</w:t>
      </w:r>
      <w:r w:rsidRPr="005B3F12">
        <w:rPr>
          <w:rFonts w:ascii="Verdana" w:hAnsi="Verdana"/>
        </w:rPr>
        <w:t xml:space="preserve"> or queries.</w:t>
      </w:r>
    </w:p>
    <w:p w14:paraId="5D190533" w14:textId="773F68F6" w:rsidR="005B3F12" w:rsidRDefault="00AD72D1" w:rsidP="005B3F12">
      <w:pPr>
        <w:rPr>
          <w:rFonts w:ascii="Verdana" w:hAnsi="Verdana"/>
        </w:rPr>
      </w:pPr>
      <w:r w:rsidRPr="00AD72D1">
        <w:rPr>
          <w:rFonts w:ascii="Verdana" w:hAnsi="Verdana"/>
        </w:rPr>
        <w:lastRenderedPageBreak/>
        <w:t xml:space="preserve">The clerk informed members that the HALC/NALC guidance was that </w:t>
      </w:r>
      <w:r w:rsidR="00B84BE5" w:rsidRPr="00AD72D1">
        <w:rPr>
          <w:rFonts w:ascii="Verdana" w:hAnsi="Verdana"/>
        </w:rPr>
        <w:t>face-to-face</w:t>
      </w:r>
      <w:r w:rsidRPr="00AD72D1">
        <w:rPr>
          <w:rFonts w:ascii="Verdana" w:hAnsi="Verdana"/>
        </w:rPr>
        <w:t xml:space="preserve"> meetings would commence from 7</w:t>
      </w:r>
      <w:r w:rsidRPr="00AD72D1">
        <w:rPr>
          <w:rFonts w:ascii="Verdana" w:hAnsi="Verdana"/>
          <w:vertAlign w:val="superscript"/>
        </w:rPr>
        <w:t>th</w:t>
      </w:r>
      <w:r w:rsidRPr="00AD72D1">
        <w:rPr>
          <w:rFonts w:ascii="Verdana" w:hAnsi="Verdana"/>
        </w:rPr>
        <w:t xml:space="preserve"> May and that neither hybrid nor wholly on-line meetings would be allowed after this </w:t>
      </w:r>
      <w:r w:rsidR="00B84BE5" w:rsidRPr="00AD72D1">
        <w:rPr>
          <w:rFonts w:ascii="Verdana" w:hAnsi="Verdana"/>
        </w:rPr>
        <w:t>date unless</w:t>
      </w:r>
      <w:r w:rsidRPr="00AD72D1">
        <w:rPr>
          <w:rFonts w:ascii="Verdana" w:hAnsi="Verdana"/>
        </w:rPr>
        <w:t xml:space="preserve"> the Government agreed to extend the provisions to allow such meetings for a further period.  </w:t>
      </w:r>
      <w:r>
        <w:rPr>
          <w:rFonts w:ascii="Verdana" w:hAnsi="Verdana"/>
        </w:rPr>
        <w:t>She was asked to contact HALC to inform them that the members were unhappy with this decision and to request them to lobby the Government to ensure that the option to hold virtual meetings remains for as long as necessary.</w:t>
      </w:r>
    </w:p>
    <w:p w14:paraId="3D8A6527" w14:textId="7CB18B23" w:rsidR="00AD72D1" w:rsidRPr="00AD72D1" w:rsidRDefault="00AD72D1" w:rsidP="005B3F12">
      <w:pPr>
        <w:rPr>
          <w:rFonts w:ascii="Verdana" w:hAnsi="Verdana"/>
        </w:rPr>
      </w:pPr>
      <w:r>
        <w:rPr>
          <w:rFonts w:ascii="Verdana" w:hAnsi="Verdana"/>
        </w:rPr>
        <w:t>Mr Parry arrived and took over the role of Chairman.</w:t>
      </w:r>
    </w:p>
    <w:p w14:paraId="6D047B65" w14:textId="52E4B663" w:rsidR="00F6085B" w:rsidRDefault="00A8676E" w:rsidP="00A8676E">
      <w:pPr>
        <w:pStyle w:val="ListParagraph"/>
        <w:numPr>
          <w:ilvl w:val="0"/>
          <w:numId w:val="1"/>
        </w:numPr>
        <w:ind w:hanging="720"/>
        <w:rPr>
          <w:rFonts w:ascii="Verdana" w:hAnsi="Verdana"/>
          <w:b/>
          <w:bCs/>
          <w:u w:val="single"/>
        </w:rPr>
      </w:pPr>
      <w:r w:rsidRPr="00A8676E">
        <w:rPr>
          <w:rFonts w:ascii="Verdana" w:hAnsi="Verdana"/>
          <w:b/>
          <w:bCs/>
          <w:u w:val="single"/>
        </w:rPr>
        <w:t>Planning Matters</w:t>
      </w:r>
    </w:p>
    <w:p w14:paraId="052D8C36" w14:textId="77777777" w:rsidR="00A8676E" w:rsidRDefault="00A8676E" w:rsidP="00A8676E">
      <w:pPr>
        <w:pStyle w:val="ListParagraph"/>
        <w:rPr>
          <w:rFonts w:ascii="Verdana" w:hAnsi="Verdana"/>
          <w:b/>
          <w:bCs/>
          <w:u w:val="single"/>
        </w:rPr>
      </w:pPr>
    </w:p>
    <w:p w14:paraId="7B632CD3" w14:textId="3C170127" w:rsidR="00B1660B" w:rsidRDefault="008D5E3D" w:rsidP="00A8676E">
      <w:pPr>
        <w:pStyle w:val="ListParagraph"/>
        <w:numPr>
          <w:ilvl w:val="0"/>
          <w:numId w:val="4"/>
        </w:numPr>
        <w:rPr>
          <w:rFonts w:ascii="Verdana" w:hAnsi="Verdana"/>
        </w:rPr>
      </w:pPr>
      <w:r w:rsidRPr="008D5E3D">
        <w:rPr>
          <w:rFonts w:ascii="Verdana" w:hAnsi="Verdana"/>
          <w:b/>
          <w:bCs/>
        </w:rPr>
        <w:t>Minutes of the Planning Meeting</w:t>
      </w:r>
      <w:r w:rsidR="00AD72D1">
        <w:rPr>
          <w:rFonts w:ascii="Verdana" w:hAnsi="Verdana"/>
          <w:b/>
          <w:bCs/>
        </w:rPr>
        <w:t>s</w:t>
      </w:r>
      <w:r w:rsidRPr="008D5E3D">
        <w:rPr>
          <w:rFonts w:ascii="Verdana" w:hAnsi="Verdana"/>
          <w:b/>
          <w:bCs/>
        </w:rPr>
        <w:t xml:space="preserve"> held on </w:t>
      </w:r>
      <w:r w:rsidR="00AD72D1">
        <w:rPr>
          <w:rFonts w:ascii="Verdana" w:hAnsi="Verdana"/>
          <w:b/>
          <w:bCs/>
        </w:rPr>
        <w:t>18</w:t>
      </w:r>
      <w:r w:rsidR="00AD72D1" w:rsidRPr="00AD72D1">
        <w:rPr>
          <w:rFonts w:ascii="Verdana" w:hAnsi="Verdana"/>
          <w:b/>
          <w:bCs/>
          <w:vertAlign w:val="superscript"/>
        </w:rPr>
        <w:t>th</w:t>
      </w:r>
      <w:r w:rsidR="00AD72D1">
        <w:rPr>
          <w:rFonts w:ascii="Verdana" w:hAnsi="Verdana"/>
          <w:b/>
          <w:bCs/>
        </w:rPr>
        <w:t xml:space="preserve"> February and </w:t>
      </w:r>
      <w:r w:rsidRPr="008D5E3D">
        <w:rPr>
          <w:rFonts w:ascii="Verdana" w:hAnsi="Verdana"/>
          <w:b/>
          <w:bCs/>
        </w:rPr>
        <w:t>4</w:t>
      </w:r>
      <w:r w:rsidRPr="008D5E3D">
        <w:rPr>
          <w:rFonts w:ascii="Verdana" w:hAnsi="Verdana"/>
          <w:b/>
          <w:bCs/>
          <w:vertAlign w:val="superscript"/>
        </w:rPr>
        <w:t>th</w:t>
      </w:r>
      <w:r w:rsidRPr="008D5E3D">
        <w:rPr>
          <w:rFonts w:ascii="Verdana" w:hAnsi="Verdana"/>
          <w:b/>
          <w:bCs/>
        </w:rPr>
        <w:t xml:space="preserve"> </w:t>
      </w:r>
      <w:r w:rsidR="00AD72D1">
        <w:rPr>
          <w:rFonts w:ascii="Verdana" w:hAnsi="Verdana"/>
          <w:b/>
          <w:bCs/>
        </w:rPr>
        <w:t>March</w:t>
      </w:r>
      <w:r>
        <w:rPr>
          <w:rFonts w:ascii="Verdana" w:hAnsi="Verdana"/>
        </w:rPr>
        <w:t xml:space="preserve"> were circulated to all members. There were no comments or </w:t>
      </w:r>
      <w:r w:rsidR="00AD72D1">
        <w:rPr>
          <w:rFonts w:ascii="Verdana" w:hAnsi="Verdana"/>
        </w:rPr>
        <w:t xml:space="preserve">queries. </w:t>
      </w:r>
    </w:p>
    <w:p w14:paraId="5386CFEB" w14:textId="7D8358F3" w:rsidR="008D5E3D" w:rsidRDefault="008D5E3D" w:rsidP="00A8676E">
      <w:pPr>
        <w:pStyle w:val="ListParagraph"/>
        <w:numPr>
          <w:ilvl w:val="0"/>
          <w:numId w:val="4"/>
        </w:numPr>
        <w:rPr>
          <w:rFonts w:ascii="Verdana" w:hAnsi="Verdana"/>
          <w:b/>
          <w:bCs/>
        </w:rPr>
      </w:pPr>
      <w:r w:rsidRPr="008D5E3D">
        <w:rPr>
          <w:rFonts w:ascii="Verdana" w:hAnsi="Verdana"/>
          <w:b/>
          <w:bCs/>
        </w:rPr>
        <w:t xml:space="preserve">Summary of planning Applications and </w:t>
      </w:r>
      <w:r w:rsidR="00B84BE5" w:rsidRPr="008D5E3D">
        <w:rPr>
          <w:rFonts w:ascii="Verdana" w:hAnsi="Verdana"/>
          <w:b/>
          <w:bCs/>
        </w:rPr>
        <w:t xml:space="preserve">Decisions </w:t>
      </w:r>
      <w:r w:rsidR="00B84BE5">
        <w:rPr>
          <w:rFonts w:ascii="Verdana" w:hAnsi="Verdana"/>
          <w:b/>
          <w:bCs/>
        </w:rPr>
        <w:t>February</w:t>
      </w:r>
      <w:r w:rsidR="00AD72D1">
        <w:rPr>
          <w:rFonts w:ascii="Verdana" w:hAnsi="Verdana"/>
          <w:b/>
          <w:bCs/>
        </w:rPr>
        <w:t>/March</w:t>
      </w:r>
      <w:r w:rsidRPr="008D5E3D">
        <w:rPr>
          <w:rFonts w:ascii="Verdana" w:hAnsi="Verdana"/>
          <w:b/>
          <w:bCs/>
        </w:rPr>
        <w:t xml:space="preserve"> </w:t>
      </w:r>
      <w:r w:rsidRPr="008D5E3D">
        <w:rPr>
          <w:rFonts w:ascii="Verdana" w:hAnsi="Verdana"/>
        </w:rPr>
        <w:t>was issued by the clerk and there were no comments or queries.</w:t>
      </w:r>
      <w:r>
        <w:rPr>
          <w:rFonts w:ascii="Verdana" w:hAnsi="Verdana"/>
          <w:b/>
          <w:bCs/>
        </w:rPr>
        <w:t xml:space="preserve"> </w:t>
      </w:r>
    </w:p>
    <w:p w14:paraId="1A7A35DA" w14:textId="77777777" w:rsidR="00AD72D1" w:rsidRPr="00AD72D1" w:rsidRDefault="00AD72D1" w:rsidP="00A8676E">
      <w:pPr>
        <w:pStyle w:val="ListParagraph"/>
        <w:numPr>
          <w:ilvl w:val="0"/>
          <w:numId w:val="4"/>
        </w:numPr>
        <w:rPr>
          <w:rFonts w:ascii="Verdana" w:hAnsi="Verdana"/>
        </w:rPr>
      </w:pPr>
      <w:r>
        <w:rPr>
          <w:rFonts w:ascii="Verdana" w:hAnsi="Verdana"/>
          <w:b/>
          <w:bCs/>
        </w:rPr>
        <w:t xml:space="preserve">Nitrates: </w:t>
      </w:r>
      <w:r w:rsidRPr="00AD72D1">
        <w:rPr>
          <w:rFonts w:ascii="Verdana" w:hAnsi="Verdana"/>
        </w:rPr>
        <w:t>the clerk updated members that she had spoken to an applicant who had been contacted by the Borough, informing him that his planning application for a single dwelling in the grounds of another property would be placed on hold until the nitrates issue was resolved. She had contacted the Borough to enquire if a nitrate offset scheme had been set up, as it had in other council areas, but was informed it had not. She was asked to forward details of the Solent Nitrates issues to all members of the Planning Committee.</w:t>
      </w:r>
    </w:p>
    <w:p w14:paraId="1F97D6D5" w14:textId="2EC720D7" w:rsidR="00AD72D1" w:rsidRPr="00407A7F" w:rsidRDefault="00AD72D1" w:rsidP="00A8676E">
      <w:pPr>
        <w:pStyle w:val="ListParagraph"/>
        <w:numPr>
          <w:ilvl w:val="0"/>
          <w:numId w:val="4"/>
        </w:numPr>
        <w:rPr>
          <w:rFonts w:ascii="Verdana" w:hAnsi="Verdana"/>
        </w:rPr>
      </w:pPr>
      <w:r>
        <w:rPr>
          <w:rFonts w:ascii="Verdana" w:hAnsi="Verdana"/>
          <w:b/>
          <w:bCs/>
        </w:rPr>
        <w:t xml:space="preserve">Oakley Hall: </w:t>
      </w:r>
      <w:r w:rsidR="00407A7F" w:rsidRPr="00407A7F">
        <w:rPr>
          <w:rFonts w:ascii="Verdana" w:hAnsi="Verdana"/>
        </w:rPr>
        <w:t>Cllr Taylor had spoken with the applicant for the proposed retirement village. He would normally have arranged a public meeting so residents could find out about the application, ask questions, and make suggestions. However, with the restrictions imposed due to COVID, that is not possible. He has proposed to hold an online meeting with the Parish and Borough Councillors, wh</w:t>
      </w:r>
      <w:r w:rsidR="00407A7F">
        <w:rPr>
          <w:rFonts w:ascii="Verdana" w:hAnsi="Verdana"/>
        </w:rPr>
        <w:t xml:space="preserve">ich residents could join. However, Cllr Taylor suggested that Oakley Hall produce a presentation, which can be put on the Oakley Hall website, and the link to the presentation be published on various social media platforms. The outstanding issue is how this could be shared to the non-social media users – Mr. Parry suggested a leaflet drop (paid for by Oakley Hall).   </w:t>
      </w:r>
    </w:p>
    <w:p w14:paraId="6517404A" w14:textId="6EC2FEAF" w:rsidR="00D77D56" w:rsidRDefault="00D77D56" w:rsidP="00D77D56">
      <w:pPr>
        <w:pStyle w:val="ListParagraph"/>
        <w:ind w:left="644"/>
        <w:rPr>
          <w:rFonts w:ascii="Verdana" w:hAnsi="Verdana"/>
        </w:rPr>
      </w:pPr>
    </w:p>
    <w:p w14:paraId="04AF3386" w14:textId="69989A37" w:rsidR="00756D72" w:rsidRPr="008D5E3D" w:rsidRDefault="009A66CC" w:rsidP="00756D72">
      <w:pPr>
        <w:pStyle w:val="ListParagraph"/>
        <w:numPr>
          <w:ilvl w:val="0"/>
          <w:numId w:val="1"/>
        </w:numPr>
        <w:ind w:hanging="720"/>
        <w:rPr>
          <w:rFonts w:ascii="Verdana" w:hAnsi="Verdana"/>
          <w:b/>
          <w:bCs/>
          <w:u w:val="single"/>
        </w:rPr>
      </w:pPr>
      <w:r w:rsidRPr="009A66CC">
        <w:rPr>
          <w:rFonts w:ascii="Verdana" w:hAnsi="Verdana"/>
          <w:b/>
          <w:bCs/>
          <w:u w:val="single"/>
        </w:rPr>
        <w:t>Working Party Reports</w:t>
      </w:r>
    </w:p>
    <w:p w14:paraId="59B4E605" w14:textId="77777777" w:rsidR="00756D72" w:rsidRDefault="00756D72" w:rsidP="00DB1990">
      <w:pPr>
        <w:pStyle w:val="ListParagraph"/>
        <w:rPr>
          <w:rFonts w:ascii="Verdana" w:hAnsi="Verdana"/>
          <w:b/>
          <w:bCs/>
          <w:u w:val="single"/>
        </w:rPr>
      </w:pPr>
    </w:p>
    <w:p w14:paraId="0B24A188" w14:textId="7B690B32" w:rsidR="009A66CC" w:rsidRDefault="00DB1990" w:rsidP="009A66CC">
      <w:pPr>
        <w:pStyle w:val="ListParagraph"/>
        <w:numPr>
          <w:ilvl w:val="0"/>
          <w:numId w:val="5"/>
        </w:numPr>
        <w:rPr>
          <w:rFonts w:ascii="Verdana" w:hAnsi="Verdana"/>
          <w:b/>
          <w:bCs/>
        </w:rPr>
      </w:pPr>
      <w:r w:rsidRPr="00DB1990">
        <w:rPr>
          <w:rFonts w:ascii="Verdana" w:hAnsi="Verdana"/>
          <w:b/>
          <w:bCs/>
        </w:rPr>
        <w:t>Burials and Churchyards</w:t>
      </w:r>
    </w:p>
    <w:p w14:paraId="515E0788" w14:textId="2E5F5093" w:rsidR="00C704F5" w:rsidRPr="00483998" w:rsidRDefault="000A73C9" w:rsidP="00483998">
      <w:pPr>
        <w:pStyle w:val="ListParagraph"/>
        <w:numPr>
          <w:ilvl w:val="0"/>
          <w:numId w:val="11"/>
        </w:numPr>
        <w:rPr>
          <w:rFonts w:ascii="Verdana" w:hAnsi="Verdana"/>
        </w:rPr>
      </w:pPr>
      <w:r>
        <w:rPr>
          <w:rFonts w:ascii="Verdana" w:hAnsi="Verdana"/>
        </w:rPr>
        <w:t xml:space="preserve"> Nothing to report</w:t>
      </w:r>
      <w:r w:rsidR="00C704F5">
        <w:rPr>
          <w:rFonts w:ascii="Verdana" w:hAnsi="Verdana"/>
        </w:rPr>
        <w:t xml:space="preserve">. </w:t>
      </w:r>
      <w:r w:rsidR="00407A7F">
        <w:rPr>
          <w:rFonts w:ascii="Verdana" w:hAnsi="Verdana"/>
        </w:rPr>
        <w:t>The clerk sent the Risk Assessment form to the working party for completion as soon as possible.</w:t>
      </w:r>
    </w:p>
    <w:p w14:paraId="43204170" w14:textId="77777777" w:rsidR="00D77D56" w:rsidRPr="00AF48A4" w:rsidRDefault="00D77D56" w:rsidP="00D77D56">
      <w:pPr>
        <w:pStyle w:val="ListParagraph"/>
        <w:ind w:left="1440"/>
        <w:rPr>
          <w:rFonts w:ascii="Verdana" w:hAnsi="Verdana"/>
        </w:rPr>
      </w:pPr>
    </w:p>
    <w:p w14:paraId="07DF6A6A" w14:textId="2FCDF4B2" w:rsidR="00DB1990" w:rsidRDefault="00DB1990" w:rsidP="00DB1990">
      <w:pPr>
        <w:pStyle w:val="ListParagraph"/>
        <w:numPr>
          <w:ilvl w:val="0"/>
          <w:numId w:val="5"/>
        </w:numPr>
        <w:rPr>
          <w:rFonts w:ascii="Verdana" w:hAnsi="Verdana"/>
          <w:b/>
          <w:bCs/>
        </w:rPr>
      </w:pPr>
      <w:r>
        <w:rPr>
          <w:rFonts w:ascii="Verdana" w:hAnsi="Verdana"/>
          <w:b/>
          <w:bCs/>
        </w:rPr>
        <w:t>Environment</w:t>
      </w:r>
    </w:p>
    <w:p w14:paraId="5D3ABD69" w14:textId="2F48BF05" w:rsidR="007C753E" w:rsidRDefault="00407A7F" w:rsidP="00EC5291">
      <w:pPr>
        <w:pStyle w:val="ListParagraph"/>
        <w:numPr>
          <w:ilvl w:val="0"/>
          <w:numId w:val="12"/>
        </w:numPr>
        <w:rPr>
          <w:rFonts w:ascii="Verdana" w:hAnsi="Verdana"/>
        </w:rPr>
      </w:pPr>
      <w:r>
        <w:rPr>
          <w:rFonts w:ascii="Verdana" w:hAnsi="Verdana"/>
          <w:b/>
          <w:bCs/>
        </w:rPr>
        <w:t>Water troughs at allotment site</w:t>
      </w:r>
      <w:r w:rsidR="00AA621C" w:rsidRPr="00AA621C">
        <w:rPr>
          <w:rFonts w:ascii="Verdana" w:hAnsi="Verdana"/>
          <w:b/>
          <w:bCs/>
        </w:rPr>
        <w:t>:</w:t>
      </w:r>
      <w:r w:rsidR="00EC5291">
        <w:rPr>
          <w:rFonts w:ascii="Verdana" w:hAnsi="Verdana"/>
          <w:b/>
          <w:bCs/>
        </w:rPr>
        <w:t xml:space="preserve"> Mr Harding </w:t>
      </w:r>
      <w:r w:rsidR="00EC5291">
        <w:rPr>
          <w:rFonts w:ascii="Verdana" w:hAnsi="Verdana"/>
        </w:rPr>
        <w:t xml:space="preserve">had prepared a plan for increasing the availability of water troughs, after regular requests from allotment holders. The cost was approximately £300.00 for two new troughs the same size and depth as the existing ones. OAKS do not fund infrastructure improvements, but </w:t>
      </w:r>
      <w:r w:rsidR="00EC5291">
        <w:rPr>
          <w:rFonts w:ascii="Verdana" w:hAnsi="Verdana"/>
        </w:rPr>
        <w:lastRenderedPageBreak/>
        <w:t xml:space="preserve">the clerk agreed to contact Malshanger Estates to see if they could </w:t>
      </w:r>
      <w:r w:rsidR="004B3D9F">
        <w:rPr>
          <w:rFonts w:ascii="Verdana" w:hAnsi="Verdana"/>
        </w:rPr>
        <w:t>donate</w:t>
      </w:r>
      <w:r w:rsidR="00EC5291">
        <w:rPr>
          <w:rFonts w:ascii="Verdana" w:hAnsi="Verdana"/>
        </w:rPr>
        <w:t xml:space="preserve"> to the project. </w:t>
      </w:r>
    </w:p>
    <w:p w14:paraId="25D52548" w14:textId="0CAD0C3D" w:rsidR="00AF48A4" w:rsidRPr="00EC5291" w:rsidRDefault="007C753E" w:rsidP="00EC5291">
      <w:pPr>
        <w:pStyle w:val="ListParagraph"/>
        <w:numPr>
          <w:ilvl w:val="0"/>
          <w:numId w:val="12"/>
        </w:numPr>
        <w:rPr>
          <w:rFonts w:ascii="Verdana" w:hAnsi="Verdana"/>
        </w:rPr>
      </w:pPr>
      <w:r>
        <w:rPr>
          <w:rFonts w:ascii="Verdana" w:hAnsi="Verdana"/>
          <w:b/>
          <w:bCs/>
        </w:rPr>
        <w:t xml:space="preserve">Pond </w:t>
      </w:r>
      <w:r w:rsidR="00EC5291">
        <w:rPr>
          <w:rFonts w:ascii="Verdana" w:hAnsi="Verdana"/>
          <w:b/>
          <w:bCs/>
        </w:rPr>
        <w:t xml:space="preserve">refurbishment: </w:t>
      </w:r>
      <w:r w:rsidR="00EC5291" w:rsidRPr="00EC5291">
        <w:rPr>
          <w:rFonts w:ascii="Verdana" w:hAnsi="Verdana"/>
        </w:rPr>
        <w:t xml:space="preserve">Mr. Harding met with the contractor and works will commence after June 2021 and will take approximately 3 weeks. The willow tree at the pond needs some work, and the clerk will raise the request (as the tree is in a conservation area) and provided it is successful, Mr Warner can do the work at the same time. The cost was estimated to be £120.00 and all members agreed to the works being done. </w:t>
      </w:r>
    </w:p>
    <w:p w14:paraId="77EB7DE0" w14:textId="2048EBE5" w:rsidR="00B6563A" w:rsidRDefault="00B6563A" w:rsidP="00DB1990">
      <w:pPr>
        <w:pStyle w:val="ListParagraph"/>
        <w:rPr>
          <w:rFonts w:ascii="Verdana" w:hAnsi="Verdana"/>
        </w:rPr>
      </w:pPr>
    </w:p>
    <w:p w14:paraId="288E6ADD" w14:textId="3DC1F1E1" w:rsidR="00B6563A" w:rsidRDefault="00B6563A" w:rsidP="00B6563A">
      <w:pPr>
        <w:pStyle w:val="ListParagraph"/>
        <w:numPr>
          <w:ilvl w:val="0"/>
          <w:numId w:val="5"/>
        </w:numPr>
        <w:rPr>
          <w:rFonts w:ascii="Verdana" w:hAnsi="Verdana"/>
          <w:b/>
          <w:bCs/>
        </w:rPr>
      </w:pPr>
      <w:r w:rsidRPr="00B6563A">
        <w:rPr>
          <w:rFonts w:ascii="Verdana" w:hAnsi="Verdana"/>
          <w:b/>
          <w:bCs/>
        </w:rPr>
        <w:t>Finance</w:t>
      </w:r>
    </w:p>
    <w:p w14:paraId="54691AE8" w14:textId="1D179F2B" w:rsidR="00B6563A" w:rsidRPr="00916304" w:rsidRDefault="00B6563A" w:rsidP="00EE540D">
      <w:pPr>
        <w:pStyle w:val="ListParagraph"/>
        <w:numPr>
          <w:ilvl w:val="0"/>
          <w:numId w:val="15"/>
        </w:numPr>
        <w:rPr>
          <w:rFonts w:ascii="Verdana" w:hAnsi="Verdana"/>
          <w:b/>
          <w:bCs/>
        </w:rPr>
      </w:pPr>
      <w:r w:rsidRPr="00EE540D">
        <w:rPr>
          <w:rFonts w:ascii="Verdana" w:hAnsi="Verdana"/>
          <w:b/>
          <w:bCs/>
        </w:rPr>
        <w:t xml:space="preserve">Approval of Payments: </w:t>
      </w:r>
      <w:r w:rsidRPr="00EE540D">
        <w:rPr>
          <w:rFonts w:ascii="Verdana" w:hAnsi="Verdana"/>
        </w:rPr>
        <w:t xml:space="preserve">it was proposed by </w:t>
      </w:r>
      <w:r w:rsidR="00FA2E06" w:rsidRPr="00EE540D">
        <w:rPr>
          <w:rFonts w:ascii="Verdana" w:hAnsi="Verdana"/>
        </w:rPr>
        <w:t>Mr.</w:t>
      </w:r>
      <w:r w:rsidR="001E29C2">
        <w:rPr>
          <w:rFonts w:ascii="Verdana" w:hAnsi="Verdana"/>
        </w:rPr>
        <w:t xml:space="preserve"> </w:t>
      </w:r>
      <w:r w:rsidR="00EC5291">
        <w:rPr>
          <w:rFonts w:ascii="Verdana" w:hAnsi="Verdana"/>
        </w:rPr>
        <w:t>Ellison</w:t>
      </w:r>
      <w:r w:rsidR="001E29C2">
        <w:rPr>
          <w:rFonts w:ascii="Verdana" w:hAnsi="Verdana"/>
        </w:rPr>
        <w:t xml:space="preserve"> and seconded by </w:t>
      </w:r>
      <w:r w:rsidR="001B3DFC">
        <w:rPr>
          <w:rFonts w:ascii="Verdana" w:hAnsi="Verdana"/>
        </w:rPr>
        <w:t xml:space="preserve">Mr. </w:t>
      </w:r>
      <w:r w:rsidR="00EC5291">
        <w:rPr>
          <w:rFonts w:ascii="Verdana" w:hAnsi="Verdana"/>
        </w:rPr>
        <w:t>Parry</w:t>
      </w:r>
      <w:r w:rsidR="00093501" w:rsidRPr="00EE540D">
        <w:rPr>
          <w:rFonts w:ascii="Verdana" w:hAnsi="Verdana"/>
        </w:rPr>
        <w:t>,</w:t>
      </w:r>
      <w:r w:rsidR="00093501">
        <w:rPr>
          <w:rFonts w:ascii="Verdana" w:hAnsi="Verdana"/>
        </w:rPr>
        <w:t xml:space="preserve"> and</w:t>
      </w:r>
      <w:r w:rsidR="001E29C2">
        <w:rPr>
          <w:rFonts w:ascii="Verdana" w:hAnsi="Verdana"/>
        </w:rPr>
        <w:t xml:space="preserve"> </w:t>
      </w:r>
      <w:r w:rsidRPr="00EE540D">
        <w:rPr>
          <w:rFonts w:ascii="Verdana" w:hAnsi="Verdana"/>
        </w:rPr>
        <w:t xml:space="preserve">agreed by all members, that the following payments be </w:t>
      </w:r>
      <w:r w:rsidR="00093501" w:rsidRPr="00EE540D">
        <w:rPr>
          <w:rFonts w:ascii="Verdana" w:hAnsi="Verdana"/>
        </w:rPr>
        <w:t>made</w:t>
      </w:r>
      <w:r w:rsidR="00093501">
        <w:rPr>
          <w:rFonts w:ascii="Verdana" w:hAnsi="Verdana"/>
        </w:rPr>
        <w:t>:</w:t>
      </w:r>
    </w:p>
    <w:p w14:paraId="7AE252DE" w14:textId="13B12167" w:rsidR="00916304" w:rsidRDefault="00916304" w:rsidP="00916304">
      <w:pPr>
        <w:pStyle w:val="ListParagraph"/>
        <w:ind w:left="1440"/>
        <w:rPr>
          <w:rFonts w:ascii="Verdana" w:hAnsi="Verdana"/>
          <w:b/>
          <w:bCs/>
        </w:rPr>
      </w:pP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4B09F0" w14:paraId="0BF8FAC8" w14:textId="77777777" w:rsidTr="00973E04">
        <w:trPr>
          <w:trHeight w:val="390"/>
        </w:trPr>
        <w:tc>
          <w:tcPr>
            <w:tcW w:w="2411" w:type="dxa"/>
          </w:tcPr>
          <w:p w14:paraId="486A38E9" w14:textId="77777777" w:rsidR="004B09F0" w:rsidRPr="003567C3" w:rsidRDefault="004B09F0" w:rsidP="00973E04">
            <w:pPr>
              <w:rPr>
                <w:rFonts w:ascii="Verdana" w:hAnsi="Verdana"/>
                <w:b/>
                <w:sz w:val="20"/>
              </w:rPr>
            </w:pPr>
            <w:r w:rsidRPr="003567C3">
              <w:rPr>
                <w:rFonts w:ascii="Verdana" w:hAnsi="Verdana"/>
                <w:b/>
                <w:sz w:val="20"/>
              </w:rPr>
              <w:t>Payee</w:t>
            </w:r>
          </w:p>
        </w:tc>
        <w:tc>
          <w:tcPr>
            <w:tcW w:w="1276" w:type="dxa"/>
          </w:tcPr>
          <w:p w14:paraId="2E162ADF" w14:textId="77777777" w:rsidR="004B09F0" w:rsidRPr="003567C3" w:rsidRDefault="004B09F0" w:rsidP="00973E04">
            <w:pPr>
              <w:jc w:val="right"/>
              <w:rPr>
                <w:rFonts w:ascii="Verdana" w:hAnsi="Verdana"/>
                <w:b/>
                <w:sz w:val="20"/>
              </w:rPr>
            </w:pPr>
            <w:r>
              <w:rPr>
                <w:rFonts w:ascii="Verdana" w:hAnsi="Verdana"/>
                <w:b/>
                <w:sz w:val="20"/>
              </w:rPr>
              <w:t>Charge to Budget</w:t>
            </w:r>
          </w:p>
        </w:tc>
        <w:tc>
          <w:tcPr>
            <w:tcW w:w="1275" w:type="dxa"/>
          </w:tcPr>
          <w:p w14:paraId="237779E4" w14:textId="77777777" w:rsidR="004B09F0" w:rsidRDefault="004B09F0" w:rsidP="00973E04">
            <w:pPr>
              <w:rPr>
                <w:rFonts w:ascii="Verdana" w:hAnsi="Verdana"/>
                <w:b/>
                <w:sz w:val="20"/>
              </w:rPr>
            </w:pPr>
            <w:r>
              <w:rPr>
                <w:rFonts w:ascii="Verdana" w:hAnsi="Verdana"/>
                <w:b/>
                <w:sz w:val="20"/>
              </w:rPr>
              <w:t>Total Cost</w:t>
            </w:r>
          </w:p>
        </w:tc>
        <w:tc>
          <w:tcPr>
            <w:tcW w:w="3828" w:type="dxa"/>
          </w:tcPr>
          <w:p w14:paraId="398BE13E" w14:textId="77777777" w:rsidR="004B09F0" w:rsidRPr="003567C3" w:rsidRDefault="004B09F0" w:rsidP="00973E04">
            <w:pPr>
              <w:rPr>
                <w:rFonts w:ascii="Verdana" w:hAnsi="Verdana"/>
                <w:b/>
                <w:sz w:val="20"/>
              </w:rPr>
            </w:pPr>
            <w:r>
              <w:rPr>
                <w:rFonts w:ascii="Verdana" w:hAnsi="Verdana"/>
                <w:b/>
                <w:sz w:val="20"/>
              </w:rPr>
              <w:t>Service</w:t>
            </w:r>
          </w:p>
        </w:tc>
        <w:tc>
          <w:tcPr>
            <w:tcW w:w="1416" w:type="dxa"/>
          </w:tcPr>
          <w:p w14:paraId="464CD0F4" w14:textId="77777777" w:rsidR="004B09F0" w:rsidRDefault="004B09F0" w:rsidP="00973E04">
            <w:pPr>
              <w:rPr>
                <w:rFonts w:ascii="Verdana" w:hAnsi="Verdana"/>
                <w:b/>
                <w:sz w:val="20"/>
              </w:rPr>
            </w:pPr>
            <w:r>
              <w:rPr>
                <w:rFonts w:ascii="Verdana" w:hAnsi="Verdana"/>
                <w:b/>
                <w:sz w:val="20"/>
              </w:rPr>
              <w:t>Status</w:t>
            </w:r>
          </w:p>
        </w:tc>
      </w:tr>
      <w:tr w:rsidR="004B09F0" w:rsidRPr="00AC3994" w14:paraId="34E16EE0" w14:textId="77777777" w:rsidTr="00973E04">
        <w:tc>
          <w:tcPr>
            <w:tcW w:w="2411" w:type="dxa"/>
            <w:tcBorders>
              <w:top w:val="single" w:sz="4" w:space="0" w:color="auto"/>
              <w:left w:val="single" w:sz="4" w:space="0" w:color="auto"/>
              <w:bottom w:val="single" w:sz="4" w:space="0" w:color="auto"/>
              <w:right w:val="single" w:sz="4" w:space="0" w:color="auto"/>
            </w:tcBorders>
          </w:tcPr>
          <w:p w14:paraId="69B991D6" w14:textId="77777777" w:rsidR="004B09F0" w:rsidRPr="00134845" w:rsidRDefault="004B09F0" w:rsidP="00973E04">
            <w:pPr>
              <w:rPr>
                <w:rFonts w:ascii="Verdana" w:hAnsi="Verdana"/>
                <w:sz w:val="20"/>
              </w:rPr>
            </w:pPr>
            <w:r w:rsidRPr="00134845">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0F1CAE04" w14:textId="77777777" w:rsidR="004B09F0" w:rsidRPr="00134845" w:rsidRDefault="004B09F0" w:rsidP="00973E04">
            <w:pPr>
              <w:jc w:val="right"/>
              <w:rPr>
                <w:rFonts w:ascii="Verdana" w:hAnsi="Verdana"/>
                <w:sz w:val="20"/>
              </w:rPr>
            </w:pPr>
            <w:r w:rsidRPr="00134845">
              <w:rPr>
                <w:rFonts w:ascii="Verdana" w:hAnsi="Verdana"/>
                <w:sz w:val="20"/>
              </w:rPr>
              <w:t>116.06</w:t>
            </w:r>
          </w:p>
        </w:tc>
        <w:tc>
          <w:tcPr>
            <w:tcW w:w="1275" w:type="dxa"/>
            <w:tcBorders>
              <w:top w:val="single" w:sz="4" w:space="0" w:color="auto"/>
              <w:left w:val="single" w:sz="4" w:space="0" w:color="auto"/>
              <w:bottom w:val="single" w:sz="4" w:space="0" w:color="auto"/>
              <w:right w:val="single" w:sz="4" w:space="0" w:color="auto"/>
            </w:tcBorders>
          </w:tcPr>
          <w:p w14:paraId="5A4C78D0" w14:textId="77777777" w:rsidR="004B09F0" w:rsidRPr="00134845" w:rsidRDefault="004B09F0" w:rsidP="00973E04">
            <w:pPr>
              <w:rPr>
                <w:rFonts w:ascii="Verdana" w:hAnsi="Verdana"/>
                <w:sz w:val="20"/>
              </w:rPr>
            </w:pPr>
            <w:r w:rsidRPr="00134845">
              <w:rPr>
                <w:rFonts w:ascii="Verdana" w:hAnsi="Verdana"/>
                <w:sz w:val="20"/>
              </w:rPr>
              <w:t>116.06</w:t>
            </w:r>
          </w:p>
        </w:tc>
        <w:tc>
          <w:tcPr>
            <w:tcW w:w="3828" w:type="dxa"/>
            <w:tcBorders>
              <w:top w:val="single" w:sz="4" w:space="0" w:color="auto"/>
              <w:left w:val="single" w:sz="4" w:space="0" w:color="auto"/>
              <w:bottom w:val="single" w:sz="4" w:space="0" w:color="auto"/>
              <w:right w:val="single" w:sz="4" w:space="0" w:color="auto"/>
            </w:tcBorders>
          </w:tcPr>
          <w:p w14:paraId="42C3A798" w14:textId="77777777" w:rsidR="004B09F0" w:rsidRPr="00134845" w:rsidRDefault="004B09F0" w:rsidP="00973E04">
            <w:pPr>
              <w:rPr>
                <w:rFonts w:ascii="Verdana" w:hAnsi="Verdana"/>
                <w:sz w:val="20"/>
              </w:rPr>
            </w:pPr>
            <w:r w:rsidRPr="00134845">
              <w:rPr>
                <w:rFonts w:ascii="Verdana" w:hAnsi="Verdana"/>
                <w:sz w:val="20"/>
              </w:rPr>
              <w:t xml:space="preserve">Clerk Pension </w:t>
            </w:r>
            <w:r>
              <w:rPr>
                <w:rFonts w:ascii="Verdana" w:hAnsi="Verdana"/>
                <w:sz w:val="20"/>
              </w:rPr>
              <w:t>February</w:t>
            </w:r>
          </w:p>
        </w:tc>
        <w:tc>
          <w:tcPr>
            <w:tcW w:w="1416" w:type="dxa"/>
            <w:tcBorders>
              <w:top w:val="single" w:sz="4" w:space="0" w:color="auto"/>
              <w:left w:val="single" w:sz="4" w:space="0" w:color="auto"/>
              <w:bottom w:val="single" w:sz="4" w:space="0" w:color="auto"/>
              <w:right w:val="single" w:sz="4" w:space="0" w:color="auto"/>
            </w:tcBorders>
          </w:tcPr>
          <w:p w14:paraId="67013880" w14:textId="77777777" w:rsidR="004B09F0" w:rsidRPr="00AC3994" w:rsidRDefault="004B09F0" w:rsidP="00973E04">
            <w:pPr>
              <w:rPr>
                <w:rFonts w:ascii="Verdana" w:hAnsi="Verdana"/>
                <w:sz w:val="20"/>
              </w:rPr>
            </w:pPr>
            <w:r w:rsidRPr="00AC3994">
              <w:rPr>
                <w:rFonts w:ascii="Verdana" w:hAnsi="Verdana"/>
                <w:sz w:val="20"/>
              </w:rPr>
              <w:t>Paid DD</w:t>
            </w:r>
          </w:p>
        </w:tc>
      </w:tr>
      <w:tr w:rsidR="004B09F0" w:rsidRPr="00AC3994" w14:paraId="1B0B9E94" w14:textId="77777777" w:rsidTr="00973E04">
        <w:trPr>
          <w:trHeight w:val="305"/>
        </w:trPr>
        <w:tc>
          <w:tcPr>
            <w:tcW w:w="2411" w:type="dxa"/>
            <w:tcBorders>
              <w:top w:val="single" w:sz="4" w:space="0" w:color="auto"/>
              <w:left w:val="single" w:sz="4" w:space="0" w:color="auto"/>
              <w:bottom w:val="single" w:sz="4" w:space="0" w:color="auto"/>
              <w:right w:val="single" w:sz="4" w:space="0" w:color="auto"/>
            </w:tcBorders>
          </w:tcPr>
          <w:p w14:paraId="47676230" w14:textId="77777777" w:rsidR="004B09F0" w:rsidRPr="00134845" w:rsidRDefault="004B09F0" w:rsidP="00973E04">
            <w:pPr>
              <w:rPr>
                <w:rFonts w:ascii="Verdana" w:hAnsi="Verdana"/>
                <w:sz w:val="20"/>
              </w:rPr>
            </w:pPr>
            <w:r w:rsidRPr="00134845">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642EAAF8" w14:textId="77777777" w:rsidR="004B09F0" w:rsidRPr="00134845" w:rsidRDefault="004B09F0" w:rsidP="00973E04">
            <w:pPr>
              <w:jc w:val="right"/>
              <w:rPr>
                <w:rFonts w:ascii="Verdana" w:hAnsi="Verdana"/>
                <w:sz w:val="20"/>
              </w:rPr>
            </w:pPr>
            <w:r>
              <w:rPr>
                <w:rFonts w:ascii="Verdana" w:hAnsi="Verdana"/>
                <w:sz w:val="20"/>
              </w:rPr>
              <w:t>16.49</w:t>
            </w:r>
          </w:p>
        </w:tc>
        <w:tc>
          <w:tcPr>
            <w:tcW w:w="1275" w:type="dxa"/>
            <w:tcBorders>
              <w:top w:val="single" w:sz="4" w:space="0" w:color="auto"/>
              <w:left w:val="single" w:sz="4" w:space="0" w:color="auto"/>
              <w:bottom w:val="single" w:sz="4" w:space="0" w:color="auto"/>
              <w:right w:val="single" w:sz="4" w:space="0" w:color="auto"/>
            </w:tcBorders>
          </w:tcPr>
          <w:p w14:paraId="6D61DCA2" w14:textId="77777777" w:rsidR="004B09F0" w:rsidRPr="00134845" w:rsidRDefault="004B09F0" w:rsidP="00973E04">
            <w:pPr>
              <w:rPr>
                <w:rFonts w:ascii="Verdana" w:hAnsi="Verdana"/>
                <w:sz w:val="20"/>
              </w:rPr>
            </w:pPr>
            <w:r>
              <w:rPr>
                <w:rFonts w:ascii="Verdana" w:hAnsi="Verdana"/>
                <w:sz w:val="20"/>
              </w:rPr>
              <w:t>19.79</w:t>
            </w:r>
          </w:p>
        </w:tc>
        <w:tc>
          <w:tcPr>
            <w:tcW w:w="3828" w:type="dxa"/>
            <w:tcBorders>
              <w:top w:val="single" w:sz="4" w:space="0" w:color="auto"/>
              <w:left w:val="single" w:sz="4" w:space="0" w:color="auto"/>
              <w:bottom w:val="single" w:sz="4" w:space="0" w:color="auto"/>
              <w:right w:val="single" w:sz="4" w:space="0" w:color="auto"/>
            </w:tcBorders>
          </w:tcPr>
          <w:p w14:paraId="5E5A2C4F" w14:textId="77777777" w:rsidR="004B09F0" w:rsidRPr="00134845" w:rsidRDefault="004B09F0" w:rsidP="00973E04">
            <w:pPr>
              <w:rPr>
                <w:rFonts w:ascii="Verdana" w:hAnsi="Verdana"/>
                <w:sz w:val="20"/>
              </w:rPr>
            </w:pPr>
            <w:r w:rsidRPr="00134845">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4462BD79" w14:textId="77777777" w:rsidR="004B09F0" w:rsidRPr="00AC3994" w:rsidRDefault="004B09F0" w:rsidP="00973E04">
            <w:pPr>
              <w:rPr>
                <w:rFonts w:ascii="Verdana" w:hAnsi="Verdana"/>
                <w:sz w:val="20"/>
              </w:rPr>
            </w:pPr>
            <w:r w:rsidRPr="00AC3994">
              <w:rPr>
                <w:rFonts w:ascii="Verdana" w:hAnsi="Verdana"/>
                <w:sz w:val="20"/>
              </w:rPr>
              <w:t xml:space="preserve">Paid DD </w:t>
            </w:r>
          </w:p>
        </w:tc>
      </w:tr>
      <w:tr w:rsidR="004B09F0" w:rsidRPr="00AC3994" w14:paraId="0C1D935A" w14:textId="77777777" w:rsidTr="00973E04">
        <w:tc>
          <w:tcPr>
            <w:tcW w:w="2411" w:type="dxa"/>
            <w:tcBorders>
              <w:top w:val="single" w:sz="4" w:space="0" w:color="auto"/>
              <w:left w:val="single" w:sz="4" w:space="0" w:color="auto"/>
              <w:bottom w:val="single" w:sz="4" w:space="0" w:color="auto"/>
              <w:right w:val="single" w:sz="4" w:space="0" w:color="auto"/>
            </w:tcBorders>
          </w:tcPr>
          <w:p w14:paraId="27CF6284" w14:textId="77777777" w:rsidR="004B09F0" w:rsidRPr="00134845" w:rsidRDefault="004B09F0" w:rsidP="00973E04">
            <w:pPr>
              <w:rPr>
                <w:rFonts w:ascii="Verdana" w:hAnsi="Verdana"/>
                <w:sz w:val="20"/>
              </w:rPr>
            </w:pPr>
            <w:r w:rsidRPr="00134845">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5A03381F" w14:textId="77777777" w:rsidR="004B09F0" w:rsidRPr="00134845" w:rsidRDefault="004B09F0" w:rsidP="00973E04">
            <w:pPr>
              <w:jc w:val="right"/>
              <w:rPr>
                <w:rFonts w:ascii="Verdana" w:hAnsi="Verdana"/>
                <w:sz w:val="20"/>
              </w:rPr>
            </w:pPr>
            <w:r>
              <w:rPr>
                <w:rFonts w:ascii="Verdana" w:hAnsi="Verdana"/>
                <w:sz w:val="20"/>
              </w:rPr>
              <w:t>603.87</w:t>
            </w:r>
          </w:p>
        </w:tc>
        <w:tc>
          <w:tcPr>
            <w:tcW w:w="1275" w:type="dxa"/>
            <w:tcBorders>
              <w:top w:val="single" w:sz="4" w:space="0" w:color="auto"/>
              <w:left w:val="single" w:sz="4" w:space="0" w:color="auto"/>
              <w:bottom w:val="single" w:sz="4" w:space="0" w:color="auto"/>
              <w:right w:val="single" w:sz="4" w:space="0" w:color="auto"/>
            </w:tcBorders>
          </w:tcPr>
          <w:p w14:paraId="488CD2C1" w14:textId="77777777" w:rsidR="004B09F0" w:rsidRPr="00134845" w:rsidRDefault="004B09F0" w:rsidP="00973E04">
            <w:pPr>
              <w:rPr>
                <w:rFonts w:ascii="Verdana" w:hAnsi="Verdana"/>
                <w:sz w:val="20"/>
              </w:rPr>
            </w:pPr>
            <w:r>
              <w:rPr>
                <w:rFonts w:ascii="Verdana" w:hAnsi="Verdana"/>
                <w:sz w:val="20"/>
              </w:rPr>
              <w:t>603.87</w:t>
            </w:r>
          </w:p>
        </w:tc>
        <w:tc>
          <w:tcPr>
            <w:tcW w:w="3828" w:type="dxa"/>
            <w:tcBorders>
              <w:top w:val="single" w:sz="4" w:space="0" w:color="auto"/>
              <w:left w:val="single" w:sz="4" w:space="0" w:color="auto"/>
              <w:bottom w:val="single" w:sz="4" w:space="0" w:color="auto"/>
              <w:right w:val="single" w:sz="4" w:space="0" w:color="auto"/>
            </w:tcBorders>
          </w:tcPr>
          <w:p w14:paraId="5D7E199E" w14:textId="77777777" w:rsidR="004B09F0" w:rsidRPr="00134845" w:rsidRDefault="004B09F0" w:rsidP="00973E04">
            <w:pPr>
              <w:rPr>
                <w:rFonts w:ascii="Verdana" w:hAnsi="Verdana"/>
                <w:sz w:val="20"/>
              </w:rPr>
            </w:pPr>
            <w:r>
              <w:rPr>
                <w:rFonts w:ascii="Verdana" w:hAnsi="Verdana"/>
                <w:sz w:val="20"/>
              </w:rPr>
              <w:t>February</w:t>
            </w:r>
            <w:r w:rsidRPr="00134845">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49A9A4A1" w14:textId="77777777" w:rsidR="004B09F0" w:rsidRPr="00AC3994" w:rsidRDefault="004B09F0" w:rsidP="00973E04">
            <w:pPr>
              <w:rPr>
                <w:rFonts w:ascii="Verdana" w:hAnsi="Verdana"/>
                <w:sz w:val="20"/>
              </w:rPr>
            </w:pPr>
            <w:r>
              <w:rPr>
                <w:rFonts w:ascii="Verdana" w:hAnsi="Verdana"/>
                <w:sz w:val="20"/>
              </w:rPr>
              <w:t>Unpaid</w:t>
            </w:r>
            <w:r w:rsidRPr="00AC3994">
              <w:rPr>
                <w:rFonts w:ascii="Verdana" w:hAnsi="Verdana"/>
                <w:sz w:val="20"/>
              </w:rPr>
              <w:t xml:space="preserve"> EFT</w:t>
            </w:r>
          </w:p>
        </w:tc>
      </w:tr>
      <w:tr w:rsidR="004B09F0" w:rsidRPr="00AC3994" w14:paraId="766C78DF" w14:textId="77777777" w:rsidTr="00973E04">
        <w:tc>
          <w:tcPr>
            <w:tcW w:w="2411" w:type="dxa"/>
            <w:tcBorders>
              <w:top w:val="single" w:sz="4" w:space="0" w:color="auto"/>
              <w:left w:val="single" w:sz="4" w:space="0" w:color="auto"/>
              <w:bottom w:val="single" w:sz="4" w:space="0" w:color="auto"/>
              <w:right w:val="single" w:sz="4" w:space="0" w:color="auto"/>
            </w:tcBorders>
          </w:tcPr>
          <w:p w14:paraId="65AA9585" w14:textId="77777777" w:rsidR="004B09F0" w:rsidRPr="007D05A7" w:rsidRDefault="004B09F0" w:rsidP="00973E04">
            <w:pPr>
              <w:rPr>
                <w:rFonts w:ascii="Verdana" w:hAnsi="Verdana"/>
                <w:sz w:val="20"/>
                <w:highlight w:val="yellow"/>
              </w:rPr>
            </w:pPr>
            <w:r w:rsidRPr="001553E0">
              <w:rPr>
                <w:rFonts w:ascii="Verdana" w:hAnsi="Verdana"/>
                <w:sz w:val="20"/>
              </w:rPr>
              <w:t>Scofell</w:t>
            </w:r>
          </w:p>
        </w:tc>
        <w:tc>
          <w:tcPr>
            <w:tcW w:w="1276" w:type="dxa"/>
            <w:tcBorders>
              <w:top w:val="single" w:sz="4" w:space="0" w:color="auto"/>
              <w:left w:val="single" w:sz="4" w:space="0" w:color="auto"/>
              <w:bottom w:val="single" w:sz="4" w:space="0" w:color="auto"/>
              <w:right w:val="single" w:sz="4" w:space="0" w:color="auto"/>
            </w:tcBorders>
          </w:tcPr>
          <w:p w14:paraId="5C370780" w14:textId="77777777" w:rsidR="004B09F0" w:rsidRPr="00963E7A" w:rsidRDefault="004B09F0" w:rsidP="00973E04">
            <w:pPr>
              <w:jc w:val="right"/>
              <w:rPr>
                <w:rFonts w:ascii="Verdana" w:hAnsi="Verdana"/>
                <w:sz w:val="20"/>
              </w:rPr>
            </w:pPr>
            <w:r>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4627A0D3" w14:textId="77777777" w:rsidR="004B09F0" w:rsidRPr="00963E7A" w:rsidRDefault="004B09F0" w:rsidP="00973E04">
            <w:pPr>
              <w:rPr>
                <w:rFonts w:ascii="Verdana" w:hAnsi="Verdana"/>
                <w:sz w:val="20"/>
              </w:rPr>
            </w:pPr>
            <w:r>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7951AAFF" w14:textId="77777777" w:rsidR="004B09F0" w:rsidRPr="00963E7A" w:rsidRDefault="004B09F0" w:rsidP="00973E04">
            <w:pPr>
              <w:rPr>
                <w:rFonts w:ascii="Verdana" w:hAnsi="Verdana"/>
                <w:sz w:val="20"/>
              </w:rPr>
            </w:pPr>
            <w:r>
              <w:rPr>
                <w:rFonts w:ascii="Verdana" w:hAnsi="Verdana"/>
                <w:sz w:val="20"/>
              </w:rPr>
              <w:t>February</w:t>
            </w:r>
            <w:r w:rsidRPr="00963E7A">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4D19EB80" w14:textId="77777777" w:rsidR="004B09F0" w:rsidRPr="00AC3994" w:rsidRDefault="004B09F0" w:rsidP="00973E04">
            <w:pPr>
              <w:rPr>
                <w:rFonts w:ascii="Verdana" w:hAnsi="Verdana"/>
                <w:sz w:val="20"/>
              </w:rPr>
            </w:pPr>
            <w:r w:rsidRPr="00AC3994">
              <w:rPr>
                <w:rFonts w:ascii="Verdana" w:hAnsi="Verdana"/>
                <w:sz w:val="20"/>
              </w:rPr>
              <w:t>Unpaid EFT</w:t>
            </w:r>
          </w:p>
        </w:tc>
      </w:tr>
      <w:tr w:rsidR="004B09F0" w:rsidRPr="00AC3994" w14:paraId="321747AB" w14:textId="77777777" w:rsidTr="00973E04">
        <w:tc>
          <w:tcPr>
            <w:tcW w:w="2411" w:type="dxa"/>
            <w:tcBorders>
              <w:top w:val="single" w:sz="4" w:space="0" w:color="auto"/>
              <w:left w:val="single" w:sz="4" w:space="0" w:color="auto"/>
              <w:bottom w:val="single" w:sz="4" w:space="0" w:color="auto"/>
              <w:right w:val="single" w:sz="4" w:space="0" w:color="auto"/>
            </w:tcBorders>
          </w:tcPr>
          <w:p w14:paraId="3A65E804" w14:textId="77777777" w:rsidR="004B09F0" w:rsidRPr="007D05A7" w:rsidRDefault="004B09F0" w:rsidP="00973E04">
            <w:pPr>
              <w:rPr>
                <w:rFonts w:ascii="Verdana" w:hAnsi="Verdana"/>
                <w:sz w:val="20"/>
                <w:highlight w:val="yellow"/>
              </w:rPr>
            </w:pPr>
            <w:r w:rsidRPr="001553E0">
              <w:rPr>
                <w:rFonts w:ascii="Verdana" w:hAnsi="Verdana"/>
                <w:sz w:val="20"/>
              </w:rPr>
              <w:t>M Bastick</w:t>
            </w:r>
          </w:p>
        </w:tc>
        <w:tc>
          <w:tcPr>
            <w:tcW w:w="1276" w:type="dxa"/>
            <w:tcBorders>
              <w:top w:val="single" w:sz="4" w:space="0" w:color="auto"/>
              <w:left w:val="single" w:sz="4" w:space="0" w:color="auto"/>
              <w:bottom w:val="single" w:sz="4" w:space="0" w:color="auto"/>
              <w:right w:val="single" w:sz="4" w:space="0" w:color="auto"/>
            </w:tcBorders>
          </w:tcPr>
          <w:p w14:paraId="7282B598" w14:textId="77777777" w:rsidR="004B09F0" w:rsidRPr="007D5A50" w:rsidRDefault="004B09F0" w:rsidP="00973E04">
            <w:pPr>
              <w:jc w:val="right"/>
              <w:rPr>
                <w:rFonts w:ascii="Verdana" w:hAnsi="Verdana"/>
                <w:sz w:val="20"/>
              </w:rPr>
            </w:pPr>
            <w:r>
              <w:rPr>
                <w:rFonts w:ascii="Verdana" w:hAnsi="Verdana"/>
                <w:sz w:val="20"/>
              </w:rPr>
              <w:t>148.50</w:t>
            </w:r>
          </w:p>
        </w:tc>
        <w:tc>
          <w:tcPr>
            <w:tcW w:w="1275" w:type="dxa"/>
            <w:tcBorders>
              <w:top w:val="single" w:sz="4" w:space="0" w:color="auto"/>
              <w:left w:val="single" w:sz="4" w:space="0" w:color="auto"/>
              <w:bottom w:val="single" w:sz="4" w:space="0" w:color="auto"/>
              <w:right w:val="single" w:sz="4" w:space="0" w:color="auto"/>
            </w:tcBorders>
          </w:tcPr>
          <w:p w14:paraId="1B7D87C0" w14:textId="77777777" w:rsidR="004B09F0" w:rsidRPr="007D5A50" w:rsidRDefault="004B09F0" w:rsidP="00973E04">
            <w:pPr>
              <w:rPr>
                <w:rFonts w:ascii="Verdana" w:hAnsi="Verdana"/>
                <w:sz w:val="20"/>
              </w:rPr>
            </w:pPr>
            <w:r>
              <w:rPr>
                <w:rFonts w:ascii="Verdana" w:hAnsi="Verdana"/>
                <w:sz w:val="20"/>
              </w:rPr>
              <w:t>148.50</w:t>
            </w:r>
          </w:p>
        </w:tc>
        <w:tc>
          <w:tcPr>
            <w:tcW w:w="3828" w:type="dxa"/>
            <w:tcBorders>
              <w:top w:val="single" w:sz="4" w:space="0" w:color="auto"/>
              <w:left w:val="single" w:sz="4" w:space="0" w:color="auto"/>
              <w:bottom w:val="single" w:sz="4" w:space="0" w:color="auto"/>
              <w:right w:val="single" w:sz="4" w:space="0" w:color="auto"/>
            </w:tcBorders>
          </w:tcPr>
          <w:p w14:paraId="39CD8A39" w14:textId="77777777" w:rsidR="004B09F0" w:rsidRPr="007D5A50" w:rsidRDefault="004B09F0" w:rsidP="00973E04">
            <w:pPr>
              <w:rPr>
                <w:rFonts w:ascii="Verdana" w:hAnsi="Verdana"/>
                <w:sz w:val="20"/>
              </w:rPr>
            </w:pPr>
            <w:r w:rsidRPr="007D5A50">
              <w:rPr>
                <w:rFonts w:ascii="Verdana" w:hAnsi="Verdana"/>
                <w:sz w:val="20"/>
              </w:rPr>
              <w:t xml:space="preserve">Handyman Hours </w:t>
            </w:r>
            <w:r>
              <w:rPr>
                <w:rFonts w:ascii="Verdana" w:hAnsi="Verdana"/>
                <w:sz w:val="20"/>
              </w:rPr>
              <w:t>February</w:t>
            </w:r>
          </w:p>
        </w:tc>
        <w:tc>
          <w:tcPr>
            <w:tcW w:w="1416" w:type="dxa"/>
            <w:tcBorders>
              <w:top w:val="single" w:sz="4" w:space="0" w:color="auto"/>
              <w:left w:val="single" w:sz="4" w:space="0" w:color="auto"/>
              <w:bottom w:val="single" w:sz="4" w:space="0" w:color="auto"/>
              <w:right w:val="single" w:sz="4" w:space="0" w:color="auto"/>
            </w:tcBorders>
          </w:tcPr>
          <w:p w14:paraId="1D3C6C66" w14:textId="77777777" w:rsidR="004B09F0" w:rsidRPr="00AC3994" w:rsidRDefault="004B09F0" w:rsidP="00973E04">
            <w:pPr>
              <w:rPr>
                <w:rFonts w:ascii="Verdana" w:hAnsi="Verdana"/>
                <w:sz w:val="20"/>
              </w:rPr>
            </w:pPr>
            <w:r w:rsidRPr="00AC3994">
              <w:rPr>
                <w:rFonts w:ascii="Verdana" w:hAnsi="Verdana"/>
                <w:sz w:val="20"/>
              </w:rPr>
              <w:t>Unpaid EFT</w:t>
            </w:r>
          </w:p>
        </w:tc>
      </w:tr>
      <w:tr w:rsidR="004B09F0" w:rsidRPr="00AC3994" w14:paraId="4B0DACBA" w14:textId="77777777" w:rsidTr="00973E04">
        <w:tc>
          <w:tcPr>
            <w:tcW w:w="2411" w:type="dxa"/>
            <w:tcBorders>
              <w:top w:val="single" w:sz="4" w:space="0" w:color="auto"/>
              <w:left w:val="single" w:sz="4" w:space="0" w:color="auto"/>
              <w:bottom w:val="single" w:sz="4" w:space="0" w:color="auto"/>
              <w:right w:val="single" w:sz="4" w:space="0" w:color="auto"/>
            </w:tcBorders>
          </w:tcPr>
          <w:p w14:paraId="422530F4" w14:textId="77777777" w:rsidR="004B09F0" w:rsidRPr="007D05A7" w:rsidRDefault="004B09F0" w:rsidP="00973E04">
            <w:pPr>
              <w:rPr>
                <w:rFonts w:ascii="Verdana" w:hAnsi="Verdana"/>
                <w:sz w:val="20"/>
                <w:highlight w:val="yellow"/>
              </w:rPr>
            </w:pPr>
            <w:r w:rsidRPr="001553E0">
              <w:rPr>
                <w:rFonts w:ascii="Verdana" w:hAnsi="Verdana"/>
                <w:sz w:val="20"/>
              </w:rPr>
              <w:t>Larkstel Ltd</w:t>
            </w:r>
          </w:p>
        </w:tc>
        <w:tc>
          <w:tcPr>
            <w:tcW w:w="1276" w:type="dxa"/>
            <w:tcBorders>
              <w:top w:val="single" w:sz="4" w:space="0" w:color="auto"/>
              <w:left w:val="single" w:sz="4" w:space="0" w:color="auto"/>
              <w:bottom w:val="single" w:sz="4" w:space="0" w:color="auto"/>
              <w:right w:val="single" w:sz="4" w:space="0" w:color="auto"/>
            </w:tcBorders>
          </w:tcPr>
          <w:p w14:paraId="27D3E592" w14:textId="77777777" w:rsidR="004B09F0" w:rsidRPr="00963E7A" w:rsidRDefault="004B09F0" w:rsidP="00973E04">
            <w:pPr>
              <w:jc w:val="right"/>
              <w:rPr>
                <w:rFonts w:ascii="Verdana" w:hAnsi="Verdana"/>
                <w:sz w:val="20"/>
              </w:rPr>
            </w:pPr>
            <w:r>
              <w:rPr>
                <w:rFonts w:ascii="Verdana" w:hAnsi="Verdana"/>
                <w:sz w:val="20"/>
              </w:rPr>
              <w:t>2533.00</w:t>
            </w:r>
          </w:p>
        </w:tc>
        <w:tc>
          <w:tcPr>
            <w:tcW w:w="1275" w:type="dxa"/>
            <w:tcBorders>
              <w:top w:val="single" w:sz="4" w:space="0" w:color="auto"/>
              <w:left w:val="single" w:sz="4" w:space="0" w:color="auto"/>
              <w:bottom w:val="single" w:sz="4" w:space="0" w:color="auto"/>
              <w:right w:val="single" w:sz="4" w:space="0" w:color="auto"/>
            </w:tcBorders>
          </w:tcPr>
          <w:p w14:paraId="071ADF38" w14:textId="77777777" w:rsidR="004B09F0" w:rsidRPr="00963E7A" w:rsidRDefault="004B09F0" w:rsidP="00973E04">
            <w:pPr>
              <w:rPr>
                <w:rFonts w:ascii="Verdana" w:hAnsi="Verdana"/>
                <w:sz w:val="20"/>
              </w:rPr>
            </w:pPr>
            <w:r>
              <w:rPr>
                <w:rFonts w:ascii="Verdana" w:hAnsi="Verdana"/>
                <w:sz w:val="20"/>
              </w:rPr>
              <w:t>3039.60</w:t>
            </w:r>
          </w:p>
        </w:tc>
        <w:tc>
          <w:tcPr>
            <w:tcW w:w="3828" w:type="dxa"/>
            <w:tcBorders>
              <w:top w:val="single" w:sz="4" w:space="0" w:color="auto"/>
              <w:left w:val="single" w:sz="4" w:space="0" w:color="auto"/>
              <w:bottom w:val="single" w:sz="4" w:space="0" w:color="auto"/>
              <w:right w:val="single" w:sz="4" w:space="0" w:color="auto"/>
            </w:tcBorders>
          </w:tcPr>
          <w:p w14:paraId="2CF21E45" w14:textId="77777777" w:rsidR="004B09F0" w:rsidRPr="00963E7A" w:rsidRDefault="004B09F0" w:rsidP="00973E04">
            <w:pPr>
              <w:rPr>
                <w:rFonts w:ascii="Verdana" w:hAnsi="Verdana"/>
                <w:sz w:val="20"/>
              </w:rPr>
            </w:pPr>
            <w:r>
              <w:rPr>
                <w:rFonts w:ascii="Verdana" w:hAnsi="Verdana"/>
                <w:sz w:val="20"/>
              </w:rPr>
              <w:t>February</w:t>
            </w:r>
            <w:r w:rsidRPr="00963E7A">
              <w:rPr>
                <w:rFonts w:ascii="Verdana" w:hAnsi="Verdana"/>
                <w:sz w:val="20"/>
              </w:rPr>
              <w:t xml:space="preserve"> Grounds Maintenance </w:t>
            </w:r>
            <w:r>
              <w:rPr>
                <w:rFonts w:ascii="Verdana" w:hAnsi="Verdana"/>
                <w:sz w:val="20"/>
              </w:rPr>
              <w:t>/dog bins</w:t>
            </w:r>
          </w:p>
        </w:tc>
        <w:tc>
          <w:tcPr>
            <w:tcW w:w="1416" w:type="dxa"/>
            <w:tcBorders>
              <w:top w:val="single" w:sz="4" w:space="0" w:color="auto"/>
              <w:left w:val="single" w:sz="4" w:space="0" w:color="auto"/>
              <w:bottom w:val="single" w:sz="4" w:space="0" w:color="auto"/>
              <w:right w:val="single" w:sz="4" w:space="0" w:color="auto"/>
            </w:tcBorders>
          </w:tcPr>
          <w:p w14:paraId="5F7FF603" w14:textId="77777777" w:rsidR="004B09F0" w:rsidRPr="00AC3994" w:rsidRDefault="004B09F0" w:rsidP="00973E04">
            <w:pPr>
              <w:rPr>
                <w:rFonts w:ascii="Verdana" w:hAnsi="Verdana"/>
                <w:sz w:val="20"/>
              </w:rPr>
            </w:pPr>
            <w:r w:rsidRPr="00AC3994">
              <w:rPr>
                <w:rFonts w:ascii="Verdana" w:hAnsi="Verdana"/>
                <w:sz w:val="20"/>
              </w:rPr>
              <w:t>Unpaid EFT</w:t>
            </w:r>
          </w:p>
        </w:tc>
      </w:tr>
      <w:tr w:rsidR="004B09F0" w:rsidRPr="007D5A50" w14:paraId="1AA21D33" w14:textId="77777777" w:rsidTr="00973E04">
        <w:trPr>
          <w:trHeight w:val="309"/>
        </w:trPr>
        <w:tc>
          <w:tcPr>
            <w:tcW w:w="2411" w:type="dxa"/>
            <w:tcBorders>
              <w:top w:val="single" w:sz="4" w:space="0" w:color="auto"/>
              <w:left w:val="single" w:sz="4" w:space="0" w:color="auto"/>
              <w:bottom w:val="single" w:sz="4" w:space="0" w:color="auto"/>
              <w:right w:val="single" w:sz="4" w:space="0" w:color="auto"/>
            </w:tcBorders>
          </w:tcPr>
          <w:p w14:paraId="66A83B07" w14:textId="77777777" w:rsidR="004B09F0" w:rsidRPr="007D05A7" w:rsidRDefault="004B09F0" w:rsidP="00973E04">
            <w:pPr>
              <w:rPr>
                <w:rFonts w:ascii="Verdana" w:hAnsi="Verdana"/>
                <w:sz w:val="20"/>
                <w:highlight w:val="yellow"/>
              </w:rPr>
            </w:pPr>
            <w:r w:rsidRPr="001553E0">
              <w:rPr>
                <w:rFonts w:ascii="Verdana" w:hAnsi="Verdana"/>
                <w:sz w:val="20"/>
              </w:rPr>
              <w:t>Nigel Jeffries</w:t>
            </w:r>
          </w:p>
        </w:tc>
        <w:tc>
          <w:tcPr>
            <w:tcW w:w="1276" w:type="dxa"/>
            <w:tcBorders>
              <w:top w:val="single" w:sz="4" w:space="0" w:color="auto"/>
              <w:left w:val="single" w:sz="4" w:space="0" w:color="auto"/>
              <w:bottom w:val="single" w:sz="4" w:space="0" w:color="auto"/>
              <w:right w:val="single" w:sz="4" w:space="0" w:color="auto"/>
            </w:tcBorders>
          </w:tcPr>
          <w:p w14:paraId="5EED651E" w14:textId="77777777" w:rsidR="004B09F0" w:rsidRPr="007D5A50" w:rsidRDefault="004B09F0" w:rsidP="00973E04">
            <w:pPr>
              <w:jc w:val="right"/>
              <w:rPr>
                <w:rFonts w:ascii="Verdana" w:hAnsi="Verdana"/>
                <w:sz w:val="20"/>
              </w:rPr>
            </w:pPr>
            <w:r>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544D071D" w14:textId="77777777" w:rsidR="004B09F0" w:rsidRPr="007D5A50" w:rsidRDefault="004B09F0" w:rsidP="00973E04">
            <w:pPr>
              <w:rPr>
                <w:rFonts w:ascii="Verdana" w:hAnsi="Verdana"/>
                <w:sz w:val="20"/>
              </w:rPr>
            </w:pPr>
            <w:r>
              <w:rPr>
                <w:rFonts w:ascii="Verdana" w:hAnsi="Verdana"/>
                <w:sz w:val="20"/>
              </w:rPr>
              <w:t>705.50</w:t>
            </w:r>
          </w:p>
        </w:tc>
        <w:tc>
          <w:tcPr>
            <w:tcW w:w="3828" w:type="dxa"/>
            <w:tcBorders>
              <w:top w:val="single" w:sz="4" w:space="0" w:color="auto"/>
              <w:left w:val="single" w:sz="4" w:space="0" w:color="auto"/>
              <w:bottom w:val="single" w:sz="4" w:space="0" w:color="auto"/>
              <w:right w:val="single" w:sz="4" w:space="0" w:color="auto"/>
            </w:tcBorders>
          </w:tcPr>
          <w:p w14:paraId="2A16CDDC" w14:textId="77777777" w:rsidR="004B09F0" w:rsidRPr="007D5A50" w:rsidRDefault="004B09F0" w:rsidP="00973E04">
            <w:pPr>
              <w:rPr>
                <w:rFonts w:ascii="Verdana" w:hAnsi="Verdana"/>
                <w:sz w:val="20"/>
              </w:rPr>
            </w:pPr>
            <w:r>
              <w:rPr>
                <w:rFonts w:ascii="Verdana" w:hAnsi="Verdana"/>
                <w:sz w:val="20"/>
              </w:rPr>
              <w:t>Jan</w:t>
            </w:r>
            <w:r w:rsidRPr="007D5A50">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47E44118" w14:textId="77777777" w:rsidR="004B09F0" w:rsidRPr="007D5A50" w:rsidRDefault="004B09F0" w:rsidP="00973E04">
            <w:pPr>
              <w:rPr>
                <w:rFonts w:ascii="Verdana" w:hAnsi="Verdana"/>
                <w:sz w:val="20"/>
              </w:rPr>
            </w:pPr>
            <w:r w:rsidRPr="007D5A50">
              <w:rPr>
                <w:rFonts w:ascii="Verdana" w:hAnsi="Verdana"/>
                <w:sz w:val="20"/>
              </w:rPr>
              <w:t>Unpaid EFT</w:t>
            </w:r>
          </w:p>
        </w:tc>
      </w:tr>
      <w:tr w:rsidR="004B09F0" w:rsidRPr="00AC3994" w14:paraId="7C565951" w14:textId="77777777" w:rsidTr="00973E04">
        <w:trPr>
          <w:trHeight w:val="309"/>
        </w:trPr>
        <w:tc>
          <w:tcPr>
            <w:tcW w:w="2411" w:type="dxa"/>
            <w:tcBorders>
              <w:top w:val="single" w:sz="4" w:space="0" w:color="auto"/>
              <w:left w:val="single" w:sz="4" w:space="0" w:color="auto"/>
              <w:bottom w:val="single" w:sz="4" w:space="0" w:color="auto"/>
              <w:right w:val="single" w:sz="4" w:space="0" w:color="auto"/>
            </w:tcBorders>
          </w:tcPr>
          <w:p w14:paraId="5846DB15" w14:textId="77777777" w:rsidR="004B09F0" w:rsidRPr="007D05A7" w:rsidRDefault="004B09F0" w:rsidP="00973E04">
            <w:pPr>
              <w:rPr>
                <w:rFonts w:ascii="Verdana" w:hAnsi="Verdana"/>
                <w:sz w:val="20"/>
                <w:highlight w:val="yellow"/>
              </w:rPr>
            </w:pPr>
            <w:r>
              <w:rPr>
                <w:rFonts w:ascii="Verdana" w:hAnsi="Verdana"/>
                <w:sz w:val="20"/>
              </w:rPr>
              <w:t>S Harding</w:t>
            </w:r>
          </w:p>
        </w:tc>
        <w:tc>
          <w:tcPr>
            <w:tcW w:w="1276" w:type="dxa"/>
            <w:tcBorders>
              <w:top w:val="single" w:sz="4" w:space="0" w:color="auto"/>
              <w:left w:val="single" w:sz="4" w:space="0" w:color="auto"/>
              <w:bottom w:val="single" w:sz="4" w:space="0" w:color="auto"/>
              <w:right w:val="single" w:sz="4" w:space="0" w:color="auto"/>
            </w:tcBorders>
          </w:tcPr>
          <w:p w14:paraId="314F9F41" w14:textId="77777777" w:rsidR="004B09F0" w:rsidRPr="007D5A50" w:rsidRDefault="004B09F0" w:rsidP="00973E04">
            <w:pPr>
              <w:jc w:val="right"/>
              <w:rPr>
                <w:rFonts w:ascii="Verdana" w:hAnsi="Verdana"/>
                <w:sz w:val="20"/>
              </w:rPr>
            </w:pPr>
            <w:r>
              <w:rPr>
                <w:rFonts w:ascii="Verdana" w:hAnsi="Verdana"/>
                <w:sz w:val="20"/>
              </w:rPr>
              <w:t>44.39</w:t>
            </w:r>
          </w:p>
        </w:tc>
        <w:tc>
          <w:tcPr>
            <w:tcW w:w="1275" w:type="dxa"/>
            <w:tcBorders>
              <w:top w:val="single" w:sz="4" w:space="0" w:color="auto"/>
              <w:left w:val="single" w:sz="4" w:space="0" w:color="auto"/>
              <w:bottom w:val="single" w:sz="4" w:space="0" w:color="auto"/>
              <w:right w:val="single" w:sz="4" w:space="0" w:color="auto"/>
            </w:tcBorders>
          </w:tcPr>
          <w:p w14:paraId="569D464C" w14:textId="77777777" w:rsidR="004B09F0" w:rsidRPr="007D5A50" w:rsidRDefault="004B09F0" w:rsidP="00973E04">
            <w:pPr>
              <w:rPr>
                <w:rFonts w:ascii="Verdana" w:hAnsi="Verdana"/>
                <w:sz w:val="20"/>
              </w:rPr>
            </w:pPr>
            <w:r>
              <w:rPr>
                <w:rFonts w:ascii="Verdana" w:hAnsi="Verdana"/>
                <w:sz w:val="20"/>
              </w:rPr>
              <w:t>44.39</w:t>
            </w:r>
          </w:p>
        </w:tc>
        <w:tc>
          <w:tcPr>
            <w:tcW w:w="3828" w:type="dxa"/>
            <w:tcBorders>
              <w:top w:val="single" w:sz="4" w:space="0" w:color="auto"/>
              <w:left w:val="single" w:sz="4" w:space="0" w:color="auto"/>
              <w:bottom w:val="single" w:sz="4" w:space="0" w:color="auto"/>
              <w:right w:val="single" w:sz="4" w:space="0" w:color="auto"/>
            </w:tcBorders>
          </w:tcPr>
          <w:p w14:paraId="6A9EA899" w14:textId="77777777" w:rsidR="004B09F0" w:rsidRPr="007D5A50" w:rsidRDefault="004B09F0" w:rsidP="00973E04">
            <w:pPr>
              <w:rPr>
                <w:rFonts w:ascii="Verdana" w:hAnsi="Verdana"/>
                <w:sz w:val="20"/>
              </w:rPr>
            </w:pPr>
            <w:r>
              <w:rPr>
                <w:rFonts w:ascii="Verdana" w:hAnsi="Verdana"/>
                <w:sz w:val="20"/>
              </w:rPr>
              <w:t>Ragic subs Feb</w:t>
            </w:r>
          </w:p>
        </w:tc>
        <w:tc>
          <w:tcPr>
            <w:tcW w:w="1416" w:type="dxa"/>
            <w:tcBorders>
              <w:top w:val="single" w:sz="4" w:space="0" w:color="auto"/>
              <w:left w:val="single" w:sz="4" w:space="0" w:color="auto"/>
              <w:bottom w:val="single" w:sz="4" w:space="0" w:color="auto"/>
              <w:right w:val="single" w:sz="4" w:space="0" w:color="auto"/>
            </w:tcBorders>
          </w:tcPr>
          <w:p w14:paraId="63B6F15D" w14:textId="77777777" w:rsidR="004B09F0" w:rsidRPr="00AC3994" w:rsidRDefault="004B09F0" w:rsidP="00973E04">
            <w:pPr>
              <w:rPr>
                <w:rFonts w:ascii="Verdana" w:hAnsi="Verdana"/>
                <w:sz w:val="20"/>
              </w:rPr>
            </w:pPr>
            <w:r>
              <w:rPr>
                <w:rFonts w:ascii="Verdana" w:hAnsi="Verdana"/>
                <w:sz w:val="20"/>
              </w:rPr>
              <w:t>Unpaid EFT</w:t>
            </w:r>
          </w:p>
        </w:tc>
      </w:tr>
      <w:tr w:rsidR="004B09F0" w14:paraId="307D05F4" w14:textId="77777777" w:rsidTr="00973E04">
        <w:trPr>
          <w:trHeight w:val="309"/>
        </w:trPr>
        <w:tc>
          <w:tcPr>
            <w:tcW w:w="2411" w:type="dxa"/>
            <w:tcBorders>
              <w:top w:val="single" w:sz="4" w:space="0" w:color="auto"/>
              <w:left w:val="single" w:sz="4" w:space="0" w:color="auto"/>
              <w:bottom w:val="single" w:sz="4" w:space="0" w:color="auto"/>
              <w:right w:val="single" w:sz="4" w:space="0" w:color="auto"/>
            </w:tcBorders>
          </w:tcPr>
          <w:p w14:paraId="17AD8525" w14:textId="77777777" w:rsidR="004B09F0" w:rsidRDefault="004B09F0" w:rsidP="00973E04">
            <w:pPr>
              <w:rPr>
                <w:rFonts w:ascii="Verdana" w:hAnsi="Verdana"/>
                <w:sz w:val="20"/>
              </w:rPr>
            </w:pPr>
            <w:r>
              <w:rPr>
                <w:rFonts w:ascii="Verdana" w:hAnsi="Verdana"/>
                <w:sz w:val="20"/>
              </w:rPr>
              <w:t>S J Hunt</w:t>
            </w:r>
          </w:p>
        </w:tc>
        <w:tc>
          <w:tcPr>
            <w:tcW w:w="1276" w:type="dxa"/>
            <w:tcBorders>
              <w:top w:val="single" w:sz="4" w:space="0" w:color="auto"/>
              <w:left w:val="single" w:sz="4" w:space="0" w:color="auto"/>
              <w:bottom w:val="single" w:sz="4" w:space="0" w:color="auto"/>
              <w:right w:val="single" w:sz="4" w:space="0" w:color="auto"/>
            </w:tcBorders>
          </w:tcPr>
          <w:p w14:paraId="76D994B6" w14:textId="77777777" w:rsidR="004B09F0" w:rsidRPr="007D5A50" w:rsidRDefault="004B09F0" w:rsidP="00973E04">
            <w:pPr>
              <w:jc w:val="right"/>
              <w:rPr>
                <w:rFonts w:ascii="Verdana" w:hAnsi="Verdana"/>
                <w:sz w:val="20"/>
              </w:rPr>
            </w:pPr>
            <w:r>
              <w:rPr>
                <w:rFonts w:ascii="Verdana" w:hAnsi="Verdana"/>
                <w:sz w:val="20"/>
              </w:rPr>
              <w:t>540.00</w:t>
            </w:r>
          </w:p>
        </w:tc>
        <w:tc>
          <w:tcPr>
            <w:tcW w:w="1275" w:type="dxa"/>
            <w:tcBorders>
              <w:top w:val="single" w:sz="4" w:space="0" w:color="auto"/>
              <w:left w:val="single" w:sz="4" w:space="0" w:color="auto"/>
              <w:bottom w:val="single" w:sz="4" w:space="0" w:color="auto"/>
              <w:right w:val="single" w:sz="4" w:space="0" w:color="auto"/>
            </w:tcBorders>
          </w:tcPr>
          <w:p w14:paraId="142AF3C5" w14:textId="77777777" w:rsidR="004B09F0" w:rsidRPr="007D5A50" w:rsidRDefault="004B09F0" w:rsidP="00973E04">
            <w:pPr>
              <w:rPr>
                <w:rFonts w:ascii="Verdana" w:hAnsi="Verdana"/>
                <w:sz w:val="20"/>
              </w:rPr>
            </w:pPr>
            <w:r>
              <w:rPr>
                <w:rFonts w:ascii="Verdana" w:hAnsi="Verdana"/>
                <w:sz w:val="20"/>
              </w:rPr>
              <w:t>540.00</w:t>
            </w:r>
          </w:p>
        </w:tc>
        <w:tc>
          <w:tcPr>
            <w:tcW w:w="3828" w:type="dxa"/>
            <w:tcBorders>
              <w:top w:val="single" w:sz="4" w:space="0" w:color="auto"/>
              <w:left w:val="single" w:sz="4" w:space="0" w:color="auto"/>
              <w:bottom w:val="single" w:sz="4" w:space="0" w:color="auto"/>
              <w:right w:val="single" w:sz="4" w:space="0" w:color="auto"/>
            </w:tcBorders>
          </w:tcPr>
          <w:p w14:paraId="4ED6848A" w14:textId="77777777" w:rsidR="004B09F0" w:rsidRDefault="004B09F0" w:rsidP="00973E04">
            <w:pPr>
              <w:rPr>
                <w:rFonts w:ascii="Verdana" w:hAnsi="Verdana"/>
                <w:sz w:val="20"/>
              </w:rPr>
            </w:pPr>
            <w:r>
              <w:rPr>
                <w:rFonts w:ascii="Verdana" w:hAnsi="Verdana"/>
                <w:sz w:val="20"/>
              </w:rPr>
              <w:t>Works at NF</w:t>
            </w:r>
          </w:p>
        </w:tc>
        <w:tc>
          <w:tcPr>
            <w:tcW w:w="1416" w:type="dxa"/>
            <w:tcBorders>
              <w:top w:val="single" w:sz="4" w:space="0" w:color="auto"/>
              <w:left w:val="single" w:sz="4" w:space="0" w:color="auto"/>
              <w:bottom w:val="single" w:sz="4" w:space="0" w:color="auto"/>
              <w:right w:val="single" w:sz="4" w:space="0" w:color="auto"/>
            </w:tcBorders>
          </w:tcPr>
          <w:p w14:paraId="16A76FE9" w14:textId="77777777" w:rsidR="004B09F0" w:rsidRDefault="004B09F0" w:rsidP="00973E04">
            <w:pPr>
              <w:rPr>
                <w:rFonts w:ascii="Verdana" w:hAnsi="Verdana"/>
                <w:sz w:val="20"/>
              </w:rPr>
            </w:pPr>
            <w:r>
              <w:rPr>
                <w:rFonts w:ascii="Verdana" w:hAnsi="Verdana"/>
                <w:sz w:val="20"/>
              </w:rPr>
              <w:t>Unpaid EFT</w:t>
            </w:r>
          </w:p>
        </w:tc>
      </w:tr>
      <w:tr w:rsidR="004B09F0" w:rsidRPr="007D5A50" w14:paraId="0D936F37" w14:textId="77777777" w:rsidTr="00973E04">
        <w:tc>
          <w:tcPr>
            <w:tcW w:w="2411" w:type="dxa"/>
            <w:tcBorders>
              <w:top w:val="single" w:sz="4" w:space="0" w:color="auto"/>
              <w:left w:val="single" w:sz="4" w:space="0" w:color="auto"/>
              <w:bottom w:val="single" w:sz="4" w:space="0" w:color="auto"/>
              <w:right w:val="single" w:sz="4" w:space="0" w:color="auto"/>
            </w:tcBorders>
          </w:tcPr>
          <w:p w14:paraId="475A1FFB" w14:textId="77777777" w:rsidR="004B09F0" w:rsidRPr="001553E0" w:rsidRDefault="004B09F0" w:rsidP="00973E04">
            <w:pPr>
              <w:rPr>
                <w:rFonts w:ascii="Verdana" w:hAnsi="Verdana"/>
                <w:sz w:val="20"/>
              </w:rPr>
            </w:pPr>
            <w:r>
              <w:rPr>
                <w:rFonts w:ascii="Verdana" w:hAnsi="Verdana"/>
                <w:sz w:val="20"/>
              </w:rPr>
              <w:t>Broxap</w:t>
            </w:r>
          </w:p>
        </w:tc>
        <w:tc>
          <w:tcPr>
            <w:tcW w:w="1276" w:type="dxa"/>
            <w:tcBorders>
              <w:top w:val="single" w:sz="4" w:space="0" w:color="auto"/>
              <w:left w:val="single" w:sz="4" w:space="0" w:color="auto"/>
              <w:bottom w:val="single" w:sz="4" w:space="0" w:color="auto"/>
              <w:right w:val="single" w:sz="4" w:space="0" w:color="auto"/>
            </w:tcBorders>
          </w:tcPr>
          <w:p w14:paraId="6789BED1" w14:textId="77777777" w:rsidR="004B09F0" w:rsidRPr="007D5A50" w:rsidRDefault="004B09F0" w:rsidP="00973E04">
            <w:pPr>
              <w:jc w:val="right"/>
              <w:rPr>
                <w:rFonts w:ascii="Verdana" w:hAnsi="Verdana"/>
                <w:sz w:val="20"/>
              </w:rPr>
            </w:pPr>
            <w:r>
              <w:rPr>
                <w:rFonts w:ascii="Verdana" w:hAnsi="Verdana"/>
                <w:sz w:val="20"/>
              </w:rPr>
              <w:t>747.00</w:t>
            </w:r>
          </w:p>
        </w:tc>
        <w:tc>
          <w:tcPr>
            <w:tcW w:w="1275" w:type="dxa"/>
            <w:tcBorders>
              <w:top w:val="single" w:sz="4" w:space="0" w:color="auto"/>
              <w:left w:val="single" w:sz="4" w:space="0" w:color="auto"/>
              <w:bottom w:val="single" w:sz="4" w:space="0" w:color="auto"/>
              <w:right w:val="single" w:sz="4" w:space="0" w:color="auto"/>
            </w:tcBorders>
          </w:tcPr>
          <w:p w14:paraId="2A6A4194" w14:textId="77777777" w:rsidR="004B09F0" w:rsidRPr="007D5A50" w:rsidRDefault="004B09F0" w:rsidP="00973E04">
            <w:pPr>
              <w:rPr>
                <w:rFonts w:ascii="Verdana" w:hAnsi="Verdana"/>
                <w:sz w:val="20"/>
              </w:rPr>
            </w:pPr>
            <w:r>
              <w:rPr>
                <w:rFonts w:ascii="Verdana" w:hAnsi="Verdana"/>
                <w:sz w:val="20"/>
              </w:rPr>
              <w:t>896.40</w:t>
            </w:r>
          </w:p>
        </w:tc>
        <w:tc>
          <w:tcPr>
            <w:tcW w:w="3828" w:type="dxa"/>
            <w:tcBorders>
              <w:top w:val="single" w:sz="4" w:space="0" w:color="auto"/>
              <w:left w:val="single" w:sz="4" w:space="0" w:color="auto"/>
              <w:bottom w:val="single" w:sz="4" w:space="0" w:color="auto"/>
              <w:right w:val="single" w:sz="4" w:space="0" w:color="auto"/>
            </w:tcBorders>
          </w:tcPr>
          <w:p w14:paraId="49628296" w14:textId="77777777" w:rsidR="004B09F0" w:rsidRPr="007D5A50" w:rsidRDefault="004B09F0" w:rsidP="00973E04">
            <w:pPr>
              <w:rPr>
                <w:rFonts w:ascii="Verdana" w:hAnsi="Verdana"/>
                <w:sz w:val="20"/>
              </w:rPr>
            </w:pPr>
            <w:r>
              <w:rPr>
                <w:rFonts w:ascii="Verdana" w:hAnsi="Verdana"/>
                <w:sz w:val="20"/>
              </w:rPr>
              <w:t>Goal posts for NF</w:t>
            </w:r>
          </w:p>
        </w:tc>
        <w:tc>
          <w:tcPr>
            <w:tcW w:w="1416" w:type="dxa"/>
            <w:tcBorders>
              <w:top w:val="single" w:sz="4" w:space="0" w:color="auto"/>
              <w:left w:val="single" w:sz="4" w:space="0" w:color="auto"/>
              <w:bottom w:val="single" w:sz="4" w:space="0" w:color="auto"/>
              <w:right w:val="single" w:sz="4" w:space="0" w:color="auto"/>
            </w:tcBorders>
          </w:tcPr>
          <w:p w14:paraId="63389AB1" w14:textId="77777777" w:rsidR="004B09F0" w:rsidRPr="007D5A50" w:rsidRDefault="004B09F0" w:rsidP="00973E04">
            <w:pPr>
              <w:rPr>
                <w:rFonts w:ascii="Verdana" w:hAnsi="Verdana"/>
                <w:sz w:val="20"/>
              </w:rPr>
            </w:pPr>
            <w:r>
              <w:rPr>
                <w:rFonts w:ascii="Verdana" w:hAnsi="Verdana"/>
                <w:sz w:val="20"/>
              </w:rPr>
              <w:t>Unpaid EFT</w:t>
            </w:r>
          </w:p>
        </w:tc>
      </w:tr>
      <w:tr w:rsidR="004B09F0" w:rsidRPr="00D336DF" w14:paraId="1D66D9E5" w14:textId="77777777" w:rsidTr="00973E04">
        <w:trPr>
          <w:trHeight w:val="331"/>
        </w:trPr>
        <w:tc>
          <w:tcPr>
            <w:tcW w:w="2411" w:type="dxa"/>
            <w:tcBorders>
              <w:top w:val="single" w:sz="4" w:space="0" w:color="auto"/>
              <w:left w:val="single" w:sz="4" w:space="0" w:color="auto"/>
              <w:bottom w:val="single" w:sz="4" w:space="0" w:color="auto"/>
              <w:right w:val="single" w:sz="4" w:space="0" w:color="auto"/>
            </w:tcBorders>
          </w:tcPr>
          <w:p w14:paraId="6C1E4E92" w14:textId="77777777" w:rsidR="004B09F0" w:rsidRPr="001553E0" w:rsidRDefault="004B09F0" w:rsidP="00973E04">
            <w:pPr>
              <w:rPr>
                <w:rFonts w:ascii="Verdana" w:hAnsi="Verdana"/>
                <w:sz w:val="20"/>
              </w:rPr>
            </w:pPr>
            <w:r>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61B91CB7" w14:textId="77777777" w:rsidR="004B09F0" w:rsidRPr="00D336DF" w:rsidRDefault="004B09F0" w:rsidP="00973E04">
            <w:pPr>
              <w:jc w:val="right"/>
              <w:rPr>
                <w:rFonts w:ascii="Verdana" w:hAnsi="Verdana"/>
                <w:sz w:val="20"/>
              </w:rPr>
            </w:pPr>
            <w:r>
              <w:rPr>
                <w:rFonts w:ascii="Verdana" w:hAnsi="Verdana"/>
                <w:sz w:val="20"/>
              </w:rPr>
              <w:t>.61</w:t>
            </w:r>
          </w:p>
        </w:tc>
        <w:tc>
          <w:tcPr>
            <w:tcW w:w="1275" w:type="dxa"/>
            <w:tcBorders>
              <w:top w:val="single" w:sz="4" w:space="0" w:color="auto"/>
              <w:left w:val="single" w:sz="4" w:space="0" w:color="auto"/>
              <w:bottom w:val="single" w:sz="4" w:space="0" w:color="auto"/>
              <w:right w:val="single" w:sz="4" w:space="0" w:color="auto"/>
            </w:tcBorders>
          </w:tcPr>
          <w:p w14:paraId="158F850E" w14:textId="77777777" w:rsidR="004B09F0" w:rsidRPr="00D336DF" w:rsidRDefault="004B09F0" w:rsidP="00973E04">
            <w:pPr>
              <w:rPr>
                <w:rFonts w:ascii="Verdana" w:hAnsi="Verdana"/>
                <w:sz w:val="20"/>
              </w:rPr>
            </w:pPr>
            <w:r>
              <w:rPr>
                <w:rFonts w:ascii="Verdana" w:hAnsi="Verdana"/>
                <w:sz w:val="20"/>
              </w:rPr>
              <w:t>1.01</w:t>
            </w:r>
          </w:p>
        </w:tc>
        <w:tc>
          <w:tcPr>
            <w:tcW w:w="3828" w:type="dxa"/>
            <w:tcBorders>
              <w:top w:val="single" w:sz="4" w:space="0" w:color="auto"/>
              <w:left w:val="single" w:sz="4" w:space="0" w:color="auto"/>
              <w:bottom w:val="single" w:sz="4" w:space="0" w:color="auto"/>
              <w:right w:val="single" w:sz="4" w:space="0" w:color="auto"/>
            </w:tcBorders>
          </w:tcPr>
          <w:p w14:paraId="3DF02521" w14:textId="77777777" w:rsidR="004B09F0" w:rsidRPr="00D336DF" w:rsidRDefault="004B09F0" w:rsidP="00973E04">
            <w:pPr>
              <w:rPr>
                <w:rFonts w:ascii="Verdana" w:hAnsi="Verdana"/>
                <w:sz w:val="20"/>
              </w:rPr>
            </w:pPr>
            <w:r>
              <w:rPr>
                <w:rFonts w:ascii="Verdana" w:hAnsi="Verdana"/>
                <w:sz w:val="20"/>
              </w:rPr>
              <w:t>Mobile hub Mar</w:t>
            </w:r>
          </w:p>
        </w:tc>
        <w:tc>
          <w:tcPr>
            <w:tcW w:w="1416" w:type="dxa"/>
            <w:tcBorders>
              <w:top w:val="single" w:sz="4" w:space="0" w:color="auto"/>
              <w:left w:val="single" w:sz="4" w:space="0" w:color="auto"/>
              <w:bottom w:val="single" w:sz="4" w:space="0" w:color="auto"/>
              <w:right w:val="single" w:sz="4" w:space="0" w:color="auto"/>
            </w:tcBorders>
          </w:tcPr>
          <w:p w14:paraId="40CD41EC" w14:textId="51A7AEB6" w:rsidR="004B09F0" w:rsidRPr="00D336DF" w:rsidRDefault="004B3D9F" w:rsidP="00973E04">
            <w:pPr>
              <w:rPr>
                <w:rFonts w:ascii="Verdana" w:hAnsi="Verdana"/>
                <w:sz w:val="20"/>
              </w:rPr>
            </w:pPr>
            <w:r>
              <w:rPr>
                <w:rFonts w:ascii="Verdana" w:hAnsi="Verdana"/>
                <w:sz w:val="20"/>
              </w:rPr>
              <w:t>Paid DD</w:t>
            </w:r>
          </w:p>
        </w:tc>
      </w:tr>
      <w:tr w:rsidR="004B09F0" w:rsidRPr="00D336DF" w14:paraId="4EB585A4" w14:textId="77777777" w:rsidTr="00973E04">
        <w:tc>
          <w:tcPr>
            <w:tcW w:w="2411" w:type="dxa"/>
            <w:tcBorders>
              <w:top w:val="single" w:sz="4" w:space="0" w:color="auto"/>
              <w:left w:val="single" w:sz="4" w:space="0" w:color="auto"/>
              <w:bottom w:val="single" w:sz="4" w:space="0" w:color="auto"/>
              <w:right w:val="single" w:sz="4" w:space="0" w:color="auto"/>
            </w:tcBorders>
          </w:tcPr>
          <w:p w14:paraId="0DC1F3E5" w14:textId="77777777" w:rsidR="004B09F0" w:rsidRPr="001553E0" w:rsidRDefault="004B09F0" w:rsidP="00973E04">
            <w:pPr>
              <w:rPr>
                <w:rFonts w:ascii="Verdana" w:hAnsi="Verdana"/>
                <w:sz w:val="20"/>
              </w:rPr>
            </w:pPr>
            <w:r w:rsidRPr="001553E0">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64B65987" w14:textId="77777777" w:rsidR="004B09F0" w:rsidRPr="00D336DF" w:rsidRDefault="004B09F0" w:rsidP="00973E04">
            <w:pPr>
              <w:jc w:val="right"/>
              <w:rPr>
                <w:rFonts w:ascii="Verdana" w:hAnsi="Verdana"/>
                <w:sz w:val="20"/>
              </w:rPr>
            </w:pPr>
            <w:r>
              <w:rPr>
                <w:rFonts w:ascii="Verdana" w:hAnsi="Verdana"/>
                <w:sz w:val="20"/>
              </w:rPr>
              <w:t>38.27</w:t>
            </w:r>
          </w:p>
        </w:tc>
        <w:tc>
          <w:tcPr>
            <w:tcW w:w="1275" w:type="dxa"/>
            <w:tcBorders>
              <w:top w:val="single" w:sz="4" w:space="0" w:color="auto"/>
              <w:left w:val="single" w:sz="4" w:space="0" w:color="auto"/>
              <w:bottom w:val="single" w:sz="4" w:space="0" w:color="auto"/>
              <w:right w:val="single" w:sz="4" w:space="0" w:color="auto"/>
            </w:tcBorders>
          </w:tcPr>
          <w:p w14:paraId="429578DE" w14:textId="77777777" w:rsidR="004B09F0" w:rsidRPr="00D336DF" w:rsidRDefault="004B09F0" w:rsidP="00973E04">
            <w:pPr>
              <w:rPr>
                <w:rFonts w:ascii="Verdana" w:hAnsi="Verdana"/>
                <w:sz w:val="20"/>
              </w:rPr>
            </w:pPr>
            <w:r>
              <w:rPr>
                <w:rFonts w:ascii="Verdana" w:hAnsi="Verdana"/>
                <w:sz w:val="20"/>
              </w:rPr>
              <w:t>45.92</w:t>
            </w:r>
          </w:p>
        </w:tc>
        <w:tc>
          <w:tcPr>
            <w:tcW w:w="3828" w:type="dxa"/>
            <w:tcBorders>
              <w:top w:val="single" w:sz="4" w:space="0" w:color="auto"/>
              <w:left w:val="single" w:sz="4" w:space="0" w:color="auto"/>
              <w:bottom w:val="single" w:sz="4" w:space="0" w:color="auto"/>
              <w:right w:val="single" w:sz="4" w:space="0" w:color="auto"/>
            </w:tcBorders>
          </w:tcPr>
          <w:p w14:paraId="7B4ABAE8" w14:textId="77777777" w:rsidR="004B09F0" w:rsidRPr="00D336DF" w:rsidRDefault="004B09F0" w:rsidP="00973E04">
            <w:pPr>
              <w:rPr>
                <w:rFonts w:ascii="Verdana" w:hAnsi="Verdana"/>
                <w:sz w:val="20"/>
              </w:rPr>
            </w:pPr>
            <w:r w:rsidRPr="00D336DF">
              <w:rPr>
                <w:rFonts w:ascii="Verdana" w:hAnsi="Verdana"/>
                <w:sz w:val="20"/>
              </w:rPr>
              <w:t xml:space="preserve">Office phone </w:t>
            </w:r>
            <w:r>
              <w:rPr>
                <w:rFonts w:ascii="Verdana" w:hAnsi="Verdana"/>
                <w:sz w:val="20"/>
              </w:rPr>
              <w:t>February</w:t>
            </w:r>
          </w:p>
        </w:tc>
        <w:tc>
          <w:tcPr>
            <w:tcW w:w="1416" w:type="dxa"/>
            <w:tcBorders>
              <w:top w:val="single" w:sz="4" w:space="0" w:color="auto"/>
              <w:left w:val="single" w:sz="4" w:space="0" w:color="auto"/>
              <w:bottom w:val="single" w:sz="4" w:space="0" w:color="auto"/>
              <w:right w:val="single" w:sz="4" w:space="0" w:color="auto"/>
            </w:tcBorders>
          </w:tcPr>
          <w:p w14:paraId="7CF14373" w14:textId="77777777" w:rsidR="004B09F0" w:rsidRPr="00D336DF" w:rsidRDefault="004B09F0" w:rsidP="00973E04">
            <w:pPr>
              <w:rPr>
                <w:rFonts w:ascii="Verdana" w:hAnsi="Verdana"/>
                <w:sz w:val="20"/>
              </w:rPr>
            </w:pPr>
            <w:r>
              <w:rPr>
                <w:rFonts w:ascii="Verdana" w:hAnsi="Verdana"/>
                <w:sz w:val="20"/>
              </w:rPr>
              <w:t>Unp</w:t>
            </w:r>
            <w:r w:rsidRPr="00D336DF">
              <w:rPr>
                <w:rFonts w:ascii="Verdana" w:hAnsi="Verdana"/>
                <w:sz w:val="20"/>
              </w:rPr>
              <w:t>aid DD</w:t>
            </w:r>
          </w:p>
        </w:tc>
      </w:tr>
      <w:tr w:rsidR="004B09F0" w14:paraId="7759FA2B" w14:textId="77777777" w:rsidTr="00973E04">
        <w:tc>
          <w:tcPr>
            <w:tcW w:w="2411" w:type="dxa"/>
            <w:tcBorders>
              <w:top w:val="single" w:sz="4" w:space="0" w:color="auto"/>
              <w:left w:val="single" w:sz="4" w:space="0" w:color="auto"/>
              <w:bottom w:val="single" w:sz="4" w:space="0" w:color="auto"/>
              <w:right w:val="single" w:sz="4" w:space="0" w:color="auto"/>
            </w:tcBorders>
          </w:tcPr>
          <w:p w14:paraId="24D4CFF4" w14:textId="77777777" w:rsidR="004B09F0" w:rsidRPr="00A90917" w:rsidRDefault="004B09F0" w:rsidP="00973E04">
            <w:pPr>
              <w:rPr>
                <w:rFonts w:ascii="Verdana" w:hAnsi="Verdana"/>
                <w:sz w:val="20"/>
              </w:rPr>
            </w:pPr>
            <w:r>
              <w:rPr>
                <w:rFonts w:ascii="Verdana" w:hAnsi="Verdana"/>
                <w:sz w:val="20"/>
              </w:rPr>
              <w:t>WG Shenton</w:t>
            </w:r>
          </w:p>
        </w:tc>
        <w:tc>
          <w:tcPr>
            <w:tcW w:w="1276" w:type="dxa"/>
            <w:tcBorders>
              <w:top w:val="single" w:sz="4" w:space="0" w:color="auto"/>
              <w:left w:val="single" w:sz="4" w:space="0" w:color="auto"/>
              <w:bottom w:val="single" w:sz="4" w:space="0" w:color="auto"/>
              <w:right w:val="single" w:sz="4" w:space="0" w:color="auto"/>
            </w:tcBorders>
          </w:tcPr>
          <w:p w14:paraId="133A8249" w14:textId="77777777" w:rsidR="004B09F0" w:rsidRPr="00963E7A" w:rsidRDefault="004B09F0" w:rsidP="00973E04">
            <w:pPr>
              <w:jc w:val="right"/>
              <w:rPr>
                <w:rFonts w:ascii="Verdana" w:hAnsi="Verdana"/>
                <w:sz w:val="20"/>
              </w:rPr>
            </w:pPr>
            <w:r>
              <w:rPr>
                <w:rFonts w:ascii="Verdana" w:hAnsi="Verdana"/>
                <w:sz w:val="20"/>
              </w:rPr>
              <w:t>140.00</w:t>
            </w:r>
          </w:p>
        </w:tc>
        <w:tc>
          <w:tcPr>
            <w:tcW w:w="1275" w:type="dxa"/>
            <w:tcBorders>
              <w:top w:val="single" w:sz="4" w:space="0" w:color="auto"/>
              <w:left w:val="single" w:sz="4" w:space="0" w:color="auto"/>
              <w:bottom w:val="single" w:sz="4" w:space="0" w:color="auto"/>
              <w:right w:val="single" w:sz="4" w:space="0" w:color="auto"/>
            </w:tcBorders>
          </w:tcPr>
          <w:p w14:paraId="46A4D84D" w14:textId="77777777" w:rsidR="004B09F0" w:rsidRPr="00963E7A" w:rsidRDefault="004B09F0" w:rsidP="00973E04">
            <w:pPr>
              <w:rPr>
                <w:rFonts w:ascii="Verdana" w:hAnsi="Verdana"/>
                <w:sz w:val="20"/>
              </w:rPr>
            </w:pPr>
            <w:r>
              <w:rPr>
                <w:rFonts w:ascii="Verdana" w:hAnsi="Verdana"/>
                <w:sz w:val="20"/>
              </w:rPr>
              <w:t>168.00</w:t>
            </w:r>
          </w:p>
        </w:tc>
        <w:tc>
          <w:tcPr>
            <w:tcW w:w="3828" w:type="dxa"/>
            <w:tcBorders>
              <w:top w:val="single" w:sz="4" w:space="0" w:color="auto"/>
              <w:left w:val="single" w:sz="4" w:space="0" w:color="auto"/>
              <w:bottom w:val="single" w:sz="4" w:space="0" w:color="auto"/>
              <w:right w:val="single" w:sz="4" w:space="0" w:color="auto"/>
            </w:tcBorders>
          </w:tcPr>
          <w:p w14:paraId="3D0ADB23" w14:textId="77777777" w:rsidR="004B09F0" w:rsidRPr="00963E7A" w:rsidRDefault="004B09F0" w:rsidP="00973E04">
            <w:pPr>
              <w:rPr>
                <w:rFonts w:ascii="Verdana" w:hAnsi="Verdana"/>
                <w:sz w:val="20"/>
              </w:rPr>
            </w:pPr>
            <w:r>
              <w:rPr>
                <w:rFonts w:ascii="Verdana" w:hAnsi="Verdana"/>
                <w:sz w:val="20"/>
              </w:rPr>
              <w:t>Gas boiler services</w:t>
            </w:r>
          </w:p>
        </w:tc>
        <w:tc>
          <w:tcPr>
            <w:tcW w:w="1416" w:type="dxa"/>
            <w:tcBorders>
              <w:top w:val="single" w:sz="4" w:space="0" w:color="auto"/>
              <w:left w:val="single" w:sz="4" w:space="0" w:color="auto"/>
              <w:bottom w:val="single" w:sz="4" w:space="0" w:color="auto"/>
              <w:right w:val="single" w:sz="4" w:space="0" w:color="auto"/>
            </w:tcBorders>
          </w:tcPr>
          <w:p w14:paraId="6485AD65" w14:textId="77777777" w:rsidR="004B09F0" w:rsidRDefault="004B09F0" w:rsidP="00973E04">
            <w:pPr>
              <w:rPr>
                <w:rFonts w:ascii="Verdana" w:hAnsi="Verdana"/>
                <w:sz w:val="20"/>
              </w:rPr>
            </w:pPr>
            <w:r>
              <w:rPr>
                <w:rFonts w:ascii="Verdana" w:hAnsi="Verdana"/>
                <w:sz w:val="20"/>
              </w:rPr>
              <w:t>Unpaid EFT</w:t>
            </w:r>
          </w:p>
        </w:tc>
      </w:tr>
      <w:tr w:rsidR="004B09F0" w14:paraId="1E901936" w14:textId="77777777" w:rsidTr="00973E04">
        <w:trPr>
          <w:trHeight w:val="58"/>
        </w:trPr>
        <w:tc>
          <w:tcPr>
            <w:tcW w:w="2411" w:type="dxa"/>
            <w:tcBorders>
              <w:top w:val="single" w:sz="4" w:space="0" w:color="auto"/>
              <w:left w:val="single" w:sz="4" w:space="0" w:color="auto"/>
              <w:bottom w:val="single" w:sz="4" w:space="0" w:color="auto"/>
              <w:right w:val="single" w:sz="4" w:space="0" w:color="auto"/>
            </w:tcBorders>
          </w:tcPr>
          <w:p w14:paraId="51DF34D6" w14:textId="77777777" w:rsidR="004B09F0" w:rsidRPr="00862E0D" w:rsidRDefault="004B09F0" w:rsidP="00973E04">
            <w:pPr>
              <w:rPr>
                <w:rFonts w:ascii="Verdana" w:hAnsi="Verdana"/>
                <w:sz w:val="20"/>
              </w:rPr>
            </w:pPr>
            <w:r>
              <w:rPr>
                <w:rFonts w:ascii="Verdana" w:hAnsi="Verdana"/>
                <w:sz w:val="20"/>
              </w:rPr>
              <w:t>M Bastick</w:t>
            </w:r>
          </w:p>
        </w:tc>
        <w:tc>
          <w:tcPr>
            <w:tcW w:w="1276" w:type="dxa"/>
            <w:tcBorders>
              <w:top w:val="single" w:sz="4" w:space="0" w:color="auto"/>
              <w:left w:val="single" w:sz="4" w:space="0" w:color="auto"/>
              <w:bottom w:val="single" w:sz="4" w:space="0" w:color="auto"/>
              <w:right w:val="single" w:sz="4" w:space="0" w:color="auto"/>
            </w:tcBorders>
          </w:tcPr>
          <w:p w14:paraId="7AFAE143" w14:textId="77777777" w:rsidR="004B09F0" w:rsidRPr="00862E0D" w:rsidRDefault="004B09F0" w:rsidP="00973E04">
            <w:pPr>
              <w:jc w:val="right"/>
              <w:rPr>
                <w:rFonts w:ascii="Verdana" w:hAnsi="Verdana"/>
                <w:sz w:val="20"/>
              </w:rPr>
            </w:pPr>
            <w:r>
              <w:rPr>
                <w:rFonts w:ascii="Verdana" w:hAnsi="Verdana"/>
                <w:sz w:val="20"/>
              </w:rPr>
              <w:t>103.88</w:t>
            </w:r>
          </w:p>
        </w:tc>
        <w:tc>
          <w:tcPr>
            <w:tcW w:w="1275" w:type="dxa"/>
            <w:tcBorders>
              <w:top w:val="single" w:sz="4" w:space="0" w:color="auto"/>
              <w:left w:val="single" w:sz="4" w:space="0" w:color="auto"/>
              <w:bottom w:val="single" w:sz="4" w:space="0" w:color="auto"/>
              <w:right w:val="single" w:sz="4" w:space="0" w:color="auto"/>
            </w:tcBorders>
          </w:tcPr>
          <w:p w14:paraId="05A0BA49" w14:textId="77777777" w:rsidR="004B09F0" w:rsidRPr="00862E0D" w:rsidRDefault="004B09F0" w:rsidP="00973E04">
            <w:pPr>
              <w:rPr>
                <w:rFonts w:ascii="Verdana" w:hAnsi="Verdana"/>
                <w:sz w:val="20"/>
              </w:rPr>
            </w:pPr>
            <w:r>
              <w:rPr>
                <w:rFonts w:ascii="Verdana" w:hAnsi="Verdana"/>
                <w:sz w:val="20"/>
              </w:rPr>
              <w:t>124.65</w:t>
            </w:r>
          </w:p>
        </w:tc>
        <w:tc>
          <w:tcPr>
            <w:tcW w:w="3828" w:type="dxa"/>
            <w:tcBorders>
              <w:top w:val="single" w:sz="4" w:space="0" w:color="auto"/>
              <w:left w:val="single" w:sz="4" w:space="0" w:color="auto"/>
              <w:bottom w:val="single" w:sz="4" w:space="0" w:color="auto"/>
              <w:right w:val="single" w:sz="4" w:space="0" w:color="auto"/>
            </w:tcBorders>
          </w:tcPr>
          <w:p w14:paraId="02172836" w14:textId="77777777" w:rsidR="004B09F0" w:rsidRPr="00862E0D" w:rsidRDefault="004B09F0" w:rsidP="00973E04">
            <w:pPr>
              <w:rPr>
                <w:rFonts w:ascii="Verdana" w:hAnsi="Verdana"/>
                <w:sz w:val="20"/>
              </w:rPr>
            </w:pPr>
            <w:r>
              <w:rPr>
                <w:rFonts w:ascii="Verdana" w:hAnsi="Verdana"/>
                <w:sz w:val="20"/>
              </w:rPr>
              <w:t>Handyman expenses</w:t>
            </w:r>
          </w:p>
        </w:tc>
        <w:tc>
          <w:tcPr>
            <w:tcW w:w="1416" w:type="dxa"/>
            <w:tcBorders>
              <w:top w:val="single" w:sz="4" w:space="0" w:color="auto"/>
              <w:left w:val="single" w:sz="4" w:space="0" w:color="auto"/>
              <w:bottom w:val="single" w:sz="4" w:space="0" w:color="auto"/>
              <w:right w:val="single" w:sz="4" w:space="0" w:color="auto"/>
            </w:tcBorders>
          </w:tcPr>
          <w:p w14:paraId="4D6E611B" w14:textId="77777777" w:rsidR="004B09F0" w:rsidRDefault="004B09F0" w:rsidP="00973E04">
            <w:pPr>
              <w:rPr>
                <w:rFonts w:ascii="Verdana" w:hAnsi="Verdana"/>
                <w:sz w:val="20"/>
              </w:rPr>
            </w:pPr>
            <w:r>
              <w:rPr>
                <w:rFonts w:ascii="Verdana" w:hAnsi="Verdana"/>
                <w:sz w:val="20"/>
              </w:rPr>
              <w:t>Unpaid</w:t>
            </w:r>
          </w:p>
        </w:tc>
      </w:tr>
      <w:tr w:rsidR="004B09F0" w14:paraId="4AB6F359" w14:textId="77777777" w:rsidTr="00973E04">
        <w:trPr>
          <w:trHeight w:val="58"/>
        </w:trPr>
        <w:tc>
          <w:tcPr>
            <w:tcW w:w="2411" w:type="dxa"/>
            <w:tcBorders>
              <w:top w:val="single" w:sz="4" w:space="0" w:color="auto"/>
              <w:left w:val="single" w:sz="4" w:space="0" w:color="auto"/>
              <w:bottom w:val="single" w:sz="4" w:space="0" w:color="auto"/>
              <w:right w:val="single" w:sz="4" w:space="0" w:color="auto"/>
            </w:tcBorders>
          </w:tcPr>
          <w:p w14:paraId="1923F347" w14:textId="77777777" w:rsidR="004B09F0" w:rsidRPr="00884686" w:rsidRDefault="004B09F0" w:rsidP="00973E04">
            <w:pPr>
              <w:rPr>
                <w:rFonts w:ascii="Verdana" w:hAnsi="Verdana"/>
                <w:sz w:val="20"/>
              </w:rPr>
            </w:pPr>
            <w:r w:rsidRPr="00884686">
              <w:rPr>
                <w:rFonts w:ascii="Verdana" w:hAnsi="Verdana"/>
                <w:sz w:val="20"/>
              </w:rPr>
              <w:t>T Harrington</w:t>
            </w:r>
          </w:p>
        </w:tc>
        <w:tc>
          <w:tcPr>
            <w:tcW w:w="1276" w:type="dxa"/>
            <w:tcBorders>
              <w:top w:val="single" w:sz="4" w:space="0" w:color="auto"/>
              <w:left w:val="single" w:sz="4" w:space="0" w:color="auto"/>
              <w:bottom w:val="single" w:sz="4" w:space="0" w:color="auto"/>
              <w:right w:val="single" w:sz="4" w:space="0" w:color="auto"/>
            </w:tcBorders>
          </w:tcPr>
          <w:p w14:paraId="1338A949" w14:textId="77777777" w:rsidR="004B09F0" w:rsidRPr="007D5A50" w:rsidRDefault="004B09F0" w:rsidP="00973E04">
            <w:pPr>
              <w:jc w:val="right"/>
              <w:rPr>
                <w:rFonts w:ascii="Verdana" w:hAnsi="Verdana"/>
                <w:sz w:val="20"/>
              </w:rPr>
            </w:pPr>
            <w:r>
              <w:rPr>
                <w:rFonts w:ascii="Verdana" w:hAnsi="Verdana"/>
                <w:sz w:val="20"/>
              </w:rPr>
              <w:t>303.02</w:t>
            </w:r>
          </w:p>
        </w:tc>
        <w:tc>
          <w:tcPr>
            <w:tcW w:w="1275" w:type="dxa"/>
            <w:tcBorders>
              <w:top w:val="single" w:sz="4" w:space="0" w:color="auto"/>
              <w:left w:val="single" w:sz="4" w:space="0" w:color="auto"/>
              <w:bottom w:val="single" w:sz="4" w:space="0" w:color="auto"/>
              <w:right w:val="single" w:sz="4" w:space="0" w:color="auto"/>
            </w:tcBorders>
          </w:tcPr>
          <w:p w14:paraId="7FC31BB9" w14:textId="77777777" w:rsidR="004B09F0" w:rsidRPr="007D5A50" w:rsidRDefault="004B09F0" w:rsidP="00973E04">
            <w:pPr>
              <w:rPr>
                <w:rFonts w:ascii="Verdana" w:hAnsi="Verdana"/>
                <w:sz w:val="20"/>
              </w:rPr>
            </w:pPr>
            <w:r>
              <w:rPr>
                <w:rFonts w:ascii="Verdana" w:hAnsi="Verdana"/>
                <w:sz w:val="20"/>
              </w:rPr>
              <w:t>303.02</w:t>
            </w:r>
          </w:p>
        </w:tc>
        <w:tc>
          <w:tcPr>
            <w:tcW w:w="3828" w:type="dxa"/>
            <w:tcBorders>
              <w:top w:val="single" w:sz="4" w:space="0" w:color="auto"/>
              <w:left w:val="single" w:sz="4" w:space="0" w:color="auto"/>
              <w:bottom w:val="single" w:sz="4" w:space="0" w:color="auto"/>
              <w:right w:val="single" w:sz="4" w:space="0" w:color="auto"/>
            </w:tcBorders>
          </w:tcPr>
          <w:p w14:paraId="7B0B8FF9" w14:textId="77777777" w:rsidR="004B09F0" w:rsidRPr="00884686" w:rsidRDefault="004B09F0" w:rsidP="00973E04">
            <w:pPr>
              <w:rPr>
                <w:rFonts w:ascii="Verdana" w:hAnsi="Verdana"/>
                <w:sz w:val="20"/>
                <w:u w:val="double"/>
              </w:rPr>
            </w:pPr>
            <w:r>
              <w:rPr>
                <w:rFonts w:ascii="Verdana" w:hAnsi="Verdana"/>
                <w:sz w:val="20"/>
              </w:rPr>
              <w:t>Cleaning Dec, Jan, Feb</w:t>
            </w:r>
          </w:p>
        </w:tc>
        <w:tc>
          <w:tcPr>
            <w:tcW w:w="1416" w:type="dxa"/>
            <w:tcBorders>
              <w:top w:val="single" w:sz="4" w:space="0" w:color="auto"/>
              <w:left w:val="single" w:sz="4" w:space="0" w:color="auto"/>
              <w:bottom w:val="single" w:sz="4" w:space="0" w:color="auto"/>
              <w:right w:val="single" w:sz="4" w:space="0" w:color="auto"/>
            </w:tcBorders>
          </w:tcPr>
          <w:p w14:paraId="059F48C2" w14:textId="77777777" w:rsidR="004B09F0" w:rsidRDefault="004B09F0" w:rsidP="00973E04">
            <w:pPr>
              <w:rPr>
                <w:rFonts w:ascii="Verdana" w:hAnsi="Verdana"/>
                <w:sz w:val="20"/>
              </w:rPr>
            </w:pPr>
            <w:r>
              <w:rPr>
                <w:rFonts w:ascii="Verdana" w:hAnsi="Verdana"/>
                <w:sz w:val="20"/>
              </w:rPr>
              <w:t>Unpaid EFT</w:t>
            </w:r>
          </w:p>
        </w:tc>
      </w:tr>
    </w:tbl>
    <w:p w14:paraId="0D5B1BED" w14:textId="77777777" w:rsidR="001B3DFC" w:rsidRPr="00AA621C" w:rsidRDefault="001B3DFC" w:rsidP="00916304">
      <w:pPr>
        <w:pStyle w:val="ListParagraph"/>
        <w:ind w:left="1440"/>
        <w:rPr>
          <w:rFonts w:ascii="Verdana" w:hAnsi="Verdana"/>
          <w:b/>
          <w:bCs/>
        </w:rPr>
      </w:pPr>
    </w:p>
    <w:p w14:paraId="2218EF36" w14:textId="4F4D50F0" w:rsidR="00B6563A" w:rsidRDefault="001B3DFC" w:rsidP="00B6563A">
      <w:pPr>
        <w:ind w:left="720"/>
        <w:rPr>
          <w:rFonts w:ascii="Verdana" w:hAnsi="Verdana"/>
        </w:rPr>
      </w:pPr>
      <w:r>
        <w:rPr>
          <w:rFonts w:ascii="Verdana" w:hAnsi="Verdana"/>
        </w:rPr>
        <w:t xml:space="preserve"> </w:t>
      </w:r>
      <w:r w:rsidR="00916304">
        <w:rPr>
          <w:rFonts w:ascii="Verdana" w:hAnsi="Verdana"/>
        </w:rPr>
        <w:t xml:space="preserve"> Mr. </w:t>
      </w:r>
      <w:r w:rsidR="00AA621C">
        <w:rPr>
          <w:rFonts w:ascii="Verdana" w:hAnsi="Verdana"/>
        </w:rPr>
        <w:t>Harding</w:t>
      </w:r>
      <w:r w:rsidR="00B6563A" w:rsidRPr="001E3C10">
        <w:rPr>
          <w:rFonts w:ascii="Verdana" w:hAnsi="Verdana"/>
        </w:rPr>
        <w:t xml:space="preserve"> </w:t>
      </w:r>
      <w:r w:rsidR="00916304">
        <w:rPr>
          <w:rFonts w:ascii="Verdana" w:hAnsi="Verdana"/>
        </w:rPr>
        <w:t xml:space="preserve"> </w:t>
      </w:r>
      <w:r w:rsidR="00B6563A" w:rsidRPr="001E3C10">
        <w:rPr>
          <w:rFonts w:ascii="Verdana" w:hAnsi="Verdana"/>
        </w:rPr>
        <w:t xml:space="preserve"> </w:t>
      </w:r>
      <w:r>
        <w:rPr>
          <w:rFonts w:ascii="Verdana" w:hAnsi="Verdana"/>
        </w:rPr>
        <w:t xml:space="preserve">and Mr. </w:t>
      </w:r>
      <w:r w:rsidR="004B09F0">
        <w:rPr>
          <w:rFonts w:ascii="Verdana" w:hAnsi="Verdana"/>
        </w:rPr>
        <w:t>Parry</w:t>
      </w:r>
      <w:r>
        <w:rPr>
          <w:rFonts w:ascii="Verdana" w:hAnsi="Verdana"/>
        </w:rPr>
        <w:t xml:space="preserve"> </w:t>
      </w:r>
      <w:r w:rsidR="00B6563A" w:rsidRPr="001E3C10">
        <w:rPr>
          <w:rFonts w:ascii="Verdana" w:hAnsi="Verdana"/>
        </w:rPr>
        <w:t xml:space="preserve">approved the EFT payments. </w:t>
      </w:r>
      <w:r w:rsidR="00082867">
        <w:rPr>
          <w:rFonts w:ascii="Verdana" w:hAnsi="Verdana"/>
        </w:rPr>
        <w:t xml:space="preserve"> </w:t>
      </w:r>
    </w:p>
    <w:p w14:paraId="6426D88F" w14:textId="2F91084B" w:rsidR="004B09F0" w:rsidRDefault="004B09F0" w:rsidP="004B09F0">
      <w:pPr>
        <w:pStyle w:val="ListParagraph"/>
        <w:numPr>
          <w:ilvl w:val="0"/>
          <w:numId w:val="15"/>
        </w:numPr>
        <w:rPr>
          <w:rFonts w:ascii="Verdana" w:hAnsi="Verdana"/>
        </w:rPr>
      </w:pPr>
      <w:r w:rsidRPr="004B09F0">
        <w:rPr>
          <w:rFonts w:ascii="Verdana" w:hAnsi="Verdana"/>
          <w:b/>
          <w:bCs/>
        </w:rPr>
        <w:t>Hire charges and burial charges</w:t>
      </w:r>
      <w:r>
        <w:rPr>
          <w:rFonts w:ascii="Verdana" w:hAnsi="Verdana"/>
        </w:rPr>
        <w:t>: Mr. Startin circulated a revised schedule of hire and burial charges effective 1</w:t>
      </w:r>
      <w:r w:rsidRPr="004B09F0">
        <w:rPr>
          <w:rFonts w:ascii="Verdana" w:hAnsi="Verdana"/>
          <w:vertAlign w:val="superscript"/>
        </w:rPr>
        <w:t>st</w:t>
      </w:r>
      <w:r>
        <w:rPr>
          <w:rFonts w:ascii="Verdana" w:hAnsi="Verdana"/>
        </w:rPr>
        <w:t xml:space="preserve"> April 2021. Mr Harding proposed, and Mr Bealing seconded, and all members </w:t>
      </w:r>
      <w:r>
        <w:rPr>
          <w:rFonts w:ascii="Verdana" w:hAnsi="Verdana"/>
        </w:rPr>
        <w:lastRenderedPageBreak/>
        <w:t xml:space="preserve">agreed that the charges were </w:t>
      </w:r>
      <w:r w:rsidR="004B3D9F">
        <w:rPr>
          <w:rFonts w:ascii="Verdana" w:hAnsi="Verdana"/>
        </w:rPr>
        <w:t>appropriate,</w:t>
      </w:r>
      <w:r>
        <w:rPr>
          <w:rFonts w:ascii="Verdana" w:hAnsi="Verdana"/>
        </w:rPr>
        <w:t xml:space="preserve"> and the clerk was asked to share them with users and on the website.</w:t>
      </w:r>
    </w:p>
    <w:p w14:paraId="5C97FF99" w14:textId="1E800947" w:rsidR="004B09F0" w:rsidRDefault="004B09F0" w:rsidP="004B09F0">
      <w:pPr>
        <w:pStyle w:val="ListParagraph"/>
        <w:numPr>
          <w:ilvl w:val="0"/>
          <w:numId w:val="15"/>
        </w:numPr>
        <w:rPr>
          <w:rFonts w:ascii="Verdana" w:hAnsi="Verdana"/>
        </w:rPr>
      </w:pPr>
      <w:r>
        <w:rPr>
          <w:rFonts w:ascii="Verdana" w:hAnsi="Verdana"/>
          <w:b/>
          <w:bCs/>
        </w:rPr>
        <w:t>Risk Assessment</w:t>
      </w:r>
      <w:r w:rsidRPr="004B09F0">
        <w:rPr>
          <w:rFonts w:ascii="Verdana" w:hAnsi="Verdana"/>
        </w:rPr>
        <w:t>:</w:t>
      </w:r>
      <w:r>
        <w:rPr>
          <w:rFonts w:ascii="Verdana" w:hAnsi="Verdana"/>
        </w:rPr>
        <w:t xml:space="preserve"> Mr. Startin updated the risk register (primarily regarding the use of the credit card) and circulated to all members. All agreed it was an accurate reflection of the risks present at the time.</w:t>
      </w:r>
    </w:p>
    <w:p w14:paraId="76C1AC7B" w14:textId="77777777" w:rsidR="004B09F0" w:rsidRDefault="004B09F0" w:rsidP="004B09F0">
      <w:pPr>
        <w:pStyle w:val="ListParagraph"/>
        <w:numPr>
          <w:ilvl w:val="0"/>
          <w:numId w:val="15"/>
        </w:numPr>
        <w:rPr>
          <w:rFonts w:ascii="Verdana" w:hAnsi="Verdana"/>
        </w:rPr>
      </w:pPr>
      <w:r>
        <w:rPr>
          <w:rFonts w:ascii="Verdana" w:hAnsi="Verdana"/>
          <w:b/>
          <w:bCs/>
        </w:rPr>
        <w:t>Costs for deputy clerk</w:t>
      </w:r>
      <w:r w:rsidRPr="004B09F0">
        <w:rPr>
          <w:rFonts w:ascii="Verdana" w:hAnsi="Verdana"/>
        </w:rPr>
        <w:t>:</w:t>
      </w:r>
      <w:r>
        <w:rPr>
          <w:rFonts w:ascii="Verdana" w:hAnsi="Verdana"/>
        </w:rPr>
        <w:t xml:space="preserve"> the clerk asked for approval to spend up to £400 for a new laptop and accessories for the deputy clerk, and a new mobile phone for herself and the deputy. All members agreed. She further asked for approval to hire a local ‘man and van’ at a cost of £40 to move the filing cabinets from her home to the Newfound storage area (formerly the first aid room) and all members agreed.</w:t>
      </w:r>
    </w:p>
    <w:p w14:paraId="36C513F1" w14:textId="64AD8A7A" w:rsidR="00082867" w:rsidRDefault="004B09F0" w:rsidP="00420420">
      <w:pPr>
        <w:pStyle w:val="ListParagraph"/>
        <w:numPr>
          <w:ilvl w:val="0"/>
          <w:numId w:val="15"/>
        </w:numPr>
        <w:rPr>
          <w:rFonts w:ascii="Verdana" w:hAnsi="Verdana"/>
        </w:rPr>
      </w:pPr>
      <w:r w:rsidRPr="004B09F0">
        <w:rPr>
          <w:rFonts w:ascii="Verdana" w:hAnsi="Verdana"/>
          <w:b/>
          <w:bCs/>
        </w:rPr>
        <w:t>Council Tax increases</w:t>
      </w:r>
      <w:r w:rsidRPr="004B09F0">
        <w:rPr>
          <w:rFonts w:ascii="Verdana" w:hAnsi="Verdana"/>
        </w:rPr>
        <w:t>: Mr. Ellison informed members that the increases in council tax had attracted comment in the Gazette and asked that all members decline to comment if approached by either residents or the press, and instead ask them to contact the clerk for comment. All members agreed.</w:t>
      </w:r>
      <w:r>
        <w:rPr>
          <w:rFonts w:ascii="Verdana" w:hAnsi="Verdana"/>
        </w:rPr>
        <w:t xml:space="preserve"> </w:t>
      </w:r>
    </w:p>
    <w:p w14:paraId="70A64608" w14:textId="77777777" w:rsidR="004B09F0" w:rsidRPr="004B09F0" w:rsidRDefault="004B09F0" w:rsidP="004B09F0">
      <w:pPr>
        <w:pStyle w:val="ListParagraph"/>
        <w:ind w:left="1440"/>
        <w:rPr>
          <w:rFonts w:ascii="Verdana" w:hAnsi="Verdana"/>
        </w:rPr>
      </w:pPr>
    </w:p>
    <w:p w14:paraId="7C38F64D" w14:textId="3AEB98E2" w:rsidR="001E3C10" w:rsidRDefault="00D34E40" w:rsidP="00420420">
      <w:pPr>
        <w:pStyle w:val="ListParagraph"/>
        <w:numPr>
          <w:ilvl w:val="0"/>
          <w:numId w:val="5"/>
        </w:numPr>
        <w:tabs>
          <w:tab w:val="left" w:pos="1440"/>
        </w:tabs>
        <w:rPr>
          <w:rFonts w:ascii="Verdana" w:hAnsi="Verdana"/>
          <w:b/>
          <w:bCs/>
        </w:rPr>
      </w:pPr>
      <w:r w:rsidRPr="00D34E40">
        <w:rPr>
          <w:rFonts w:ascii="Verdana" w:hAnsi="Verdana"/>
          <w:b/>
          <w:bCs/>
        </w:rPr>
        <w:t>Highways and Transport</w:t>
      </w:r>
    </w:p>
    <w:p w14:paraId="3E6432C2" w14:textId="0AC0D65E" w:rsidR="00EE540D" w:rsidRDefault="004B09F0" w:rsidP="00BE0653">
      <w:pPr>
        <w:pStyle w:val="ListParagraph"/>
        <w:numPr>
          <w:ilvl w:val="0"/>
          <w:numId w:val="13"/>
        </w:numPr>
        <w:rPr>
          <w:rFonts w:ascii="Verdana" w:hAnsi="Verdana"/>
        </w:rPr>
      </w:pPr>
      <w:r w:rsidRPr="004B09F0">
        <w:rPr>
          <w:rFonts w:ascii="Verdana" w:hAnsi="Verdana"/>
          <w:b/>
          <w:bCs/>
        </w:rPr>
        <w:t>SID:</w:t>
      </w:r>
      <w:r>
        <w:rPr>
          <w:rFonts w:ascii="Verdana" w:hAnsi="Verdana"/>
        </w:rPr>
        <w:t xml:space="preserve"> </w:t>
      </w:r>
      <w:r w:rsidR="00EE540D" w:rsidRPr="00EE540D">
        <w:rPr>
          <w:rFonts w:ascii="Verdana" w:hAnsi="Verdana"/>
        </w:rPr>
        <w:t xml:space="preserve">Mr. Harding </w:t>
      </w:r>
      <w:r w:rsidR="00AA621C">
        <w:rPr>
          <w:rFonts w:ascii="Verdana" w:hAnsi="Verdana"/>
        </w:rPr>
        <w:t xml:space="preserve">confirmed that the new SID </w:t>
      </w:r>
      <w:r w:rsidR="00774BBB">
        <w:rPr>
          <w:rFonts w:ascii="Verdana" w:hAnsi="Verdana"/>
        </w:rPr>
        <w:t xml:space="preserve">had not yet been received </w:t>
      </w:r>
      <w:r>
        <w:rPr>
          <w:rFonts w:ascii="Verdana" w:hAnsi="Verdana"/>
        </w:rPr>
        <w:t xml:space="preserve">and he would be contacting the supplier to inform them that unless it was received within 4 weeks, he would be cancelling the order. All members concurred with this decision. </w:t>
      </w:r>
    </w:p>
    <w:p w14:paraId="4B815E2C" w14:textId="69E2E240" w:rsidR="00AA621C" w:rsidRDefault="004B09F0" w:rsidP="00BE0653">
      <w:pPr>
        <w:pStyle w:val="ListParagraph"/>
        <w:numPr>
          <w:ilvl w:val="0"/>
          <w:numId w:val="13"/>
        </w:numPr>
        <w:rPr>
          <w:rFonts w:ascii="Verdana" w:hAnsi="Verdana"/>
        </w:rPr>
      </w:pPr>
      <w:r w:rsidRPr="004B09F0">
        <w:rPr>
          <w:rFonts w:ascii="Verdana" w:hAnsi="Verdana"/>
          <w:b/>
          <w:bCs/>
        </w:rPr>
        <w:t>OTIS:</w:t>
      </w:r>
      <w:r>
        <w:rPr>
          <w:rFonts w:ascii="Verdana" w:hAnsi="Verdana"/>
        </w:rPr>
        <w:t xml:space="preserve"> </w:t>
      </w:r>
      <w:r w:rsidR="001F7034">
        <w:rPr>
          <w:rFonts w:ascii="Verdana" w:hAnsi="Verdana"/>
        </w:rPr>
        <w:t xml:space="preserve">Following complaints about speeding along the Andover Road, Mr. Harding has </w:t>
      </w:r>
      <w:r>
        <w:rPr>
          <w:rFonts w:ascii="Verdana" w:hAnsi="Verdana"/>
        </w:rPr>
        <w:t>deployed OTIS along the B3400 until 20</w:t>
      </w:r>
      <w:r w:rsidRPr="004B09F0">
        <w:rPr>
          <w:rFonts w:ascii="Verdana" w:hAnsi="Verdana"/>
          <w:vertAlign w:val="superscript"/>
        </w:rPr>
        <w:t>th</w:t>
      </w:r>
      <w:r>
        <w:rPr>
          <w:rFonts w:ascii="Verdana" w:hAnsi="Verdana"/>
        </w:rPr>
        <w:t xml:space="preserve"> March. </w:t>
      </w:r>
    </w:p>
    <w:p w14:paraId="47B33D27" w14:textId="74EF6C33" w:rsidR="00BE0653" w:rsidRDefault="00BE0653" w:rsidP="00BE0653">
      <w:pPr>
        <w:pStyle w:val="ListParagraph"/>
        <w:ind w:left="502"/>
        <w:rPr>
          <w:rFonts w:ascii="Verdana" w:hAnsi="Verdana"/>
        </w:rPr>
      </w:pPr>
    </w:p>
    <w:p w14:paraId="2016E48E" w14:textId="77777777" w:rsidR="00AA621C" w:rsidRDefault="00AA621C" w:rsidP="00BE0653">
      <w:pPr>
        <w:pStyle w:val="ListParagraph"/>
        <w:ind w:left="502"/>
        <w:rPr>
          <w:rFonts w:ascii="Verdana" w:hAnsi="Verdana"/>
          <w:b/>
          <w:bCs/>
        </w:rPr>
      </w:pPr>
    </w:p>
    <w:p w14:paraId="463838D0" w14:textId="498D2AE4" w:rsidR="00D34E40" w:rsidRPr="00192FA6" w:rsidRDefault="00192FA6" w:rsidP="00192FA6">
      <w:pPr>
        <w:pStyle w:val="ListParagraph"/>
        <w:numPr>
          <w:ilvl w:val="0"/>
          <w:numId w:val="5"/>
        </w:numPr>
        <w:rPr>
          <w:rFonts w:ascii="Verdana" w:hAnsi="Verdana"/>
          <w:b/>
          <w:bCs/>
        </w:rPr>
      </w:pPr>
      <w:r w:rsidRPr="00192FA6">
        <w:rPr>
          <w:rFonts w:ascii="Verdana" w:hAnsi="Verdana"/>
          <w:b/>
          <w:bCs/>
        </w:rPr>
        <w:t>IT</w:t>
      </w:r>
      <w:r w:rsidR="00EE540D">
        <w:rPr>
          <w:rFonts w:ascii="Verdana" w:hAnsi="Verdana"/>
          <w:b/>
          <w:bCs/>
        </w:rPr>
        <w:t>/Governance</w:t>
      </w:r>
    </w:p>
    <w:p w14:paraId="2470BCDC" w14:textId="511FD3D3" w:rsidR="00C26BB8" w:rsidRDefault="00EA1644" w:rsidP="00EA1644">
      <w:pPr>
        <w:pStyle w:val="ListParagraph"/>
        <w:numPr>
          <w:ilvl w:val="0"/>
          <w:numId w:val="21"/>
        </w:numPr>
        <w:ind w:left="1560"/>
        <w:rPr>
          <w:rFonts w:ascii="Verdana" w:hAnsi="Verdana"/>
        </w:rPr>
      </w:pPr>
      <w:r>
        <w:rPr>
          <w:rFonts w:ascii="Verdana" w:hAnsi="Verdana"/>
          <w:b/>
          <w:bCs/>
        </w:rPr>
        <w:t xml:space="preserve">Help Desk: </w:t>
      </w:r>
      <w:r w:rsidRPr="00EA1644">
        <w:rPr>
          <w:rFonts w:ascii="Verdana" w:hAnsi="Verdana"/>
        </w:rPr>
        <w:t xml:space="preserve">the team has set up an email specifically for IT issues – </w:t>
      </w:r>
      <w:hyperlink r:id="rId7" w:history="1">
        <w:r w:rsidRPr="00EA1644">
          <w:rPr>
            <w:rStyle w:val="Hyperlink"/>
            <w:rFonts w:ascii="Verdana" w:hAnsi="Verdana"/>
          </w:rPr>
          <w:t>odpchelp@outlook.com</w:t>
        </w:r>
      </w:hyperlink>
      <w:r w:rsidRPr="00EA1644">
        <w:rPr>
          <w:rFonts w:ascii="Verdana" w:hAnsi="Verdana"/>
        </w:rPr>
        <w:t>. This email will be monitored on a regular basis.</w:t>
      </w:r>
      <w:r>
        <w:rPr>
          <w:rFonts w:ascii="Verdana" w:hAnsi="Verdana"/>
          <w:b/>
          <w:bCs/>
        </w:rPr>
        <w:t xml:space="preserve">  </w:t>
      </w:r>
      <w:r w:rsidR="00C26BB8">
        <w:rPr>
          <w:rFonts w:ascii="Verdana" w:hAnsi="Verdana"/>
        </w:rPr>
        <w:t xml:space="preserve"> </w:t>
      </w:r>
    </w:p>
    <w:p w14:paraId="4D0E33B9" w14:textId="77777777" w:rsidR="00EA1644" w:rsidRDefault="00EA1644" w:rsidP="00EA1644">
      <w:pPr>
        <w:pStyle w:val="ListParagraph"/>
        <w:ind w:left="1560"/>
        <w:rPr>
          <w:rFonts w:ascii="Verdana" w:hAnsi="Verdana"/>
        </w:rPr>
      </w:pPr>
    </w:p>
    <w:p w14:paraId="36C700FD" w14:textId="0227E380" w:rsidR="00192FA6" w:rsidRDefault="00EE540D" w:rsidP="00C26BB8">
      <w:pPr>
        <w:pStyle w:val="ListParagraph"/>
        <w:numPr>
          <w:ilvl w:val="0"/>
          <w:numId w:val="5"/>
        </w:numPr>
        <w:rPr>
          <w:rFonts w:ascii="Verdana" w:hAnsi="Verdana"/>
          <w:b/>
          <w:bCs/>
        </w:rPr>
      </w:pPr>
      <w:r w:rsidRPr="00EE540D">
        <w:rPr>
          <w:rFonts w:ascii="Verdana" w:hAnsi="Verdana"/>
          <w:b/>
          <w:bCs/>
        </w:rPr>
        <w:t>Publicity and Events</w:t>
      </w:r>
    </w:p>
    <w:p w14:paraId="72F8299E" w14:textId="77777777" w:rsidR="00420420" w:rsidRPr="00420420" w:rsidRDefault="00420420" w:rsidP="00420420">
      <w:pPr>
        <w:pStyle w:val="ListParagraph"/>
        <w:ind w:left="2050" w:hanging="774"/>
        <w:rPr>
          <w:rFonts w:ascii="Verdana" w:hAnsi="Verdana"/>
        </w:rPr>
      </w:pPr>
      <w:r w:rsidRPr="00EA1644">
        <w:rPr>
          <w:rFonts w:ascii="Verdana" w:hAnsi="Verdana"/>
          <w:b/>
          <w:bCs/>
        </w:rPr>
        <w:t xml:space="preserve">Easter in Oakley: </w:t>
      </w:r>
      <w:r w:rsidRPr="004B3D9F">
        <w:rPr>
          <w:rFonts w:ascii="Verdana" w:hAnsi="Verdana"/>
        </w:rPr>
        <w:t>the</w:t>
      </w:r>
      <w:r w:rsidRPr="00420420">
        <w:rPr>
          <w:rFonts w:ascii="Verdana" w:hAnsi="Verdana"/>
        </w:rPr>
        <w:t xml:space="preserve"> Clerk joined other groups on a call to </w:t>
      </w:r>
    </w:p>
    <w:p w14:paraId="2EC4E6EB" w14:textId="6D4CEB5A" w:rsidR="00420420" w:rsidRPr="00420420" w:rsidRDefault="00420420" w:rsidP="00420420">
      <w:pPr>
        <w:pStyle w:val="ListParagraph"/>
        <w:ind w:left="1276" w:hanging="774"/>
        <w:rPr>
          <w:rFonts w:ascii="Verdana" w:hAnsi="Verdana"/>
        </w:rPr>
      </w:pPr>
      <w:r w:rsidRPr="00420420">
        <w:rPr>
          <w:rFonts w:ascii="Verdana" w:hAnsi="Verdana"/>
        </w:rPr>
        <w:t xml:space="preserve">          agree events that could be held at Easter time</w:t>
      </w:r>
      <w:r>
        <w:rPr>
          <w:rFonts w:ascii="Verdana" w:hAnsi="Verdana"/>
        </w:rPr>
        <w:t xml:space="preserve"> assuming that we are still in lockdown</w:t>
      </w:r>
      <w:r w:rsidRPr="00420420">
        <w:rPr>
          <w:rFonts w:ascii="Verdana" w:hAnsi="Verdana"/>
        </w:rPr>
        <w:t xml:space="preserve">. The Parish Council will be part of the Easter Blessing Basket team, distributing baskets of Easter treats to residents.  </w:t>
      </w:r>
    </w:p>
    <w:p w14:paraId="2CA284A6" w14:textId="0668333F" w:rsidR="00420420" w:rsidRDefault="00420420" w:rsidP="00420420">
      <w:pPr>
        <w:pStyle w:val="ListParagraph"/>
        <w:ind w:left="502"/>
        <w:rPr>
          <w:rFonts w:ascii="Verdana" w:hAnsi="Verdana"/>
        </w:rPr>
      </w:pPr>
    </w:p>
    <w:p w14:paraId="6682A118" w14:textId="3C6B122D" w:rsidR="00EA1644" w:rsidRDefault="00EA1644" w:rsidP="00420420">
      <w:pPr>
        <w:pStyle w:val="ListParagraph"/>
        <w:ind w:left="502"/>
        <w:rPr>
          <w:rFonts w:ascii="Verdana" w:hAnsi="Verdana"/>
        </w:rPr>
      </w:pPr>
    </w:p>
    <w:p w14:paraId="72A516DF" w14:textId="426B50A3" w:rsidR="00EA1644" w:rsidRDefault="00EA1644" w:rsidP="00420420">
      <w:pPr>
        <w:pStyle w:val="ListParagraph"/>
        <w:ind w:left="502"/>
        <w:rPr>
          <w:rFonts w:ascii="Verdana" w:hAnsi="Verdana"/>
        </w:rPr>
      </w:pPr>
    </w:p>
    <w:p w14:paraId="2A015F26" w14:textId="11ABF7CB" w:rsidR="00EA1644" w:rsidRDefault="00EA1644" w:rsidP="00420420">
      <w:pPr>
        <w:pStyle w:val="ListParagraph"/>
        <w:ind w:left="502"/>
        <w:rPr>
          <w:rFonts w:ascii="Verdana" w:hAnsi="Verdana"/>
        </w:rPr>
      </w:pPr>
    </w:p>
    <w:p w14:paraId="0D4DE910" w14:textId="00F2B4C7" w:rsidR="00EA1644" w:rsidRDefault="00EA1644" w:rsidP="00420420">
      <w:pPr>
        <w:pStyle w:val="ListParagraph"/>
        <w:ind w:left="502"/>
        <w:rPr>
          <w:rFonts w:ascii="Verdana" w:hAnsi="Verdana"/>
        </w:rPr>
      </w:pPr>
    </w:p>
    <w:p w14:paraId="7A0DDEFA" w14:textId="01300EDE" w:rsidR="00EA1644" w:rsidRDefault="00EA1644" w:rsidP="00420420">
      <w:pPr>
        <w:pStyle w:val="ListParagraph"/>
        <w:ind w:left="502"/>
        <w:rPr>
          <w:rFonts w:ascii="Verdana" w:hAnsi="Verdana"/>
        </w:rPr>
      </w:pPr>
    </w:p>
    <w:p w14:paraId="2BB704D6" w14:textId="27414356" w:rsidR="00EA1644" w:rsidRDefault="00EA1644" w:rsidP="00420420">
      <w:pPr>
        <w:pStyle w:val="ListParagraph"/>
        <w:ind w:left="502"/>
        <w:rPr>
          <w:rFonts w:ascii="Verdana" w:hAnsi="Verdana"/>
        </w:rPr>
      </w:pPr>
    </w:p>
    <w:p w14:paraId="0DC10510" w14:textId="77777777" w:rsidR="00EA1644" w:rsidRDefault="00EA1644" w:rsidP="00420420">
      <w:pPr>
        <w:pStyle w:val="ListParagraph"/>
        <w:ind w:left="502"/>
        <w:rPr>
          <w:rFonts w:ascii="Verdana" w:hAnsi="Verdana"/>
        </w:rPr>
      </w:pPr>
    </w:p>
    <w:p w14:paraId="2E442228" w14:textId="1D4C6969" w:rsidR="00192FA6" w:rsidRPr="00420420" w:rsidRDefault="00192FA6" w:rsidP="00420420">
      <w:pPr>
        <w:pStyle w:val="ListParagraph"/>
        <w:numPr>
          <w:ilvl w:val="0"/>
          <w:numId w:val="5"/>
        </w:numPr>
        <w:rPr>
          <w:rFonts w:ascii="Verdana" w:hAnsi="Verdana"/>
          <w:b/>
          <w:bCs/>
        </w:rPr>
      </w:pPr>
      <w:r w:rsidRPr="00420420">
        <w:rPr>
          <w:rFonts w:ascii="Verdana" w:hAnsi="Verdana"/>
          <w:b/>
          <w:bCs/>
        </w:rPr>
        <w:lastRenderedPageBreak/>
        <w:t>Sports and Play areas</w:t>
      </w:r>
    </w:p>
    <w:p w14:paraId="7F129FDF" w14:textId="44DD22D6" w:rsidR="00E06794" w:rsidRDefault="00192FA6" w:rsidP="00774BBB">
      <w:pPr>
        <w:ind w:left="720"/>
        <w:rPr>
          <w:rFonts w:ascii="Verdana" w:hAnsi="Verdana"/>
        </w:rPr>
      </w:pPr>
      <w:r w:rsidRPr="00192FA6">
        <w:rPr>
          <w:rFonts w:ascii="Verdana" w:hAnsi="Verdana"/>
        </w:rPr>
        <w:t>Mr. Ellison issued</w:t>
      </w:r>
      <w:r>
        <w:rPr>
          <w:rFonts w:ascii="Verdana" w:hAnsi="Verdana"/>
          <w:b/>
          <w:bCs/>
        </w:rPr>
        <w:t xml:space="preserve"> a working party report </w:t>
      </w:r>
      <w:r w:rsidRPr="00192FA6">
        <w:rPr>
          <w:rFonts w:ascii="Verdana" w:hAnsi="Verdana"/>
        </w:rPr>
        <w:t>in advance of the meeting and there were no comments or queries.</w:t>
      </w:r>
      <w:r w:rsidR="009766A5">
        <w:rPr>
          <w:rFonts w:ascii="Verdana" w:hAnsi="Verdana"/>
        </w:rPr>
        <w:t xml:space="preserve"> </w:t>
      </w:r>
      <w:r w:rsidR="00774BBB">
        <w:rPr>
          <w:rFonts w:ascii="Verdana" w:hAnsi="Verdana"/>
        </w:rPr>
        <w:t xml:space="preserve"> </w:t>
      </w:r>
      <w:r w:rsidR="00420420">
        <w:rPr>
          <w:rFonts w:ascii="Verdana" w:hAnsi="Verdana"/>
        </w:rPr>
        <w:t xml:space="preserve"> </w:t>
      </w:r>
    </w:p>
    <w:p w14:paraId="0F3F31DA" w14:textId="77777777" w:rsidR="00EA1644" w:rsidRDefault="00420420" w:rsidP="00EA1644">
      <w:pPr>
        <w:ind w:left="720"/>
        <w:rPr>
          <w:rFonts w:ascii="Verdana" w:hAnsi="Verdana"/>
        </w:rPr>
      </w:pPr>
      <w:r>
        <w:rPr>
          <w:rFonts w:ascii="Verdana" w:hAnsi="Verdana"/>
        </w:rPr>
        <w:t xml:space="preserve"> </w:t>
      </w:r>
      <w:r w:rsidR="00EA1644">
        <w:rPr>
          <w:rFonts w:ascii="Verdana" w:hAnsi="Verdana"/>
        </w:rPr>
        <w:t>Members were asked to ratify the following decisions:</w:t>
      </w:r>
    </w:p>
    <w:p w14:paraId="0D7BBC5D" w14:textId="3CA1C282" w:rsidR="005B2D70" w:rsidRDefault="00EA1644" w:rsidP="00EA1644">
      <w:pPr>
        <w:pStyle w:val="ListParagraph"/>
        <w:numPr>
          <w:ilvl w:val="0"/>
          <w:numId w:val="25"/>
        </w:numPr>
        <w:rPr>
          <w:rFonts w:ascii="Verdana" w:hAnsi="Verdana"/>
        </w:rPr>
      </w:pPr>
      <w:r w:rsidRPr="00EA1644">
        <w:rPr>
          <w:rFonts w:ascii="Verdana" w:hAnsi="Verdana"/>
        </w:rPr>
        <w:t>that SODC can use PH each Friday from 23</w:t>
      </w:r>
      <w:r w:rsidRPr="00EA1644">
        <w:rPr>
          <w:rFonts w:ascii="Verdana" w:hAnsi="Verdana"/>
          <w:vertAlign w:val="superscript"/>
        </w:rPr>
        <w:t>rd</w:t>
      </w:r>
      <w:r w:rsidRPr="00EA1644">
        <w:rPr>
          <w:rFonts w:ascii="Verdana" w:hAnsi="Verdana"/>
        </w:rPr>
        <w:t xml:space="preserve"> April for youth soccer training</w:t>
      </w:r>
      <w:r>
        <w:rPr>
          <w:rFonts w:ascii="Verdana" w:hAnsi="Verdana"/>
        </w:rPr>
        <w:t xml:space="preserve"> </w:t>
      </w:r>
    </w:p>
    <w:p w14:paraId="20C0475F" w14:textId="7C646122" w:rsidR="00EA1644" w:rsidRDefault="00EA1644" w:rsidP="00EA1644">
      <w:pPr>
        <w:pStyle w:val="ListParagraph"/>
        <w:numPr>
          <w:ilvl w:val="0"/>
          <w:numId w:val="25"/>
        </w:numPr>
        <w:rPr>
          <w:rFonts w:ascii="Verdana" w:hAnsi="Verdana"/>
        </w:rPr>
      </w:pPr>
      <w:r>
        <w:rPr>
          <w:rFonts w:ascii="Verdana" w:hAnsi="Verdana"/>
        </w:rPr>
        <w:t>that St Mary’s CC use Newfound to play their North Hampshire League matches from 8</w:t>
      </w:r>
      <w:r w:rsidRPr="00EA1644">
        <w:rPr>
          <w:rFonts w:ascii="Verdana" w:hAnsi="Verdana"/>
          <w:vertAlign w:val="superscript"/>
        </w:rPr>
        <w:t>th</w:t>
      </w:r>
      <w:r>
        <w:rPr>
          <w:rFonts w:ascii="Verdana" w:hAnsi="Verdana"/>
        </w:rPr>
        <w:t xml:space="preserve"> May (9 matches scheduled)</w:t>
      </w:r>
    </w:p>
    <w:p w14:paraId="72808B74" w14:textId="77777777" w:rsidR="00EA1644" w:rsidRDefault="00EA1644" w:rsidP="00EA1644">
      <w:pPr>
        <w:pStyle w:val="ListParagraph"/>
        <w:numPr>
          <w:ilvl w:val="0"/>
          <w:numId w:val="25"/>
        </w:numPr>
        <w:rPr>
          <w:rFonts w:ascii="Verdana" w:hAnsi="Verdana"/>
        </w:rPr>
      </w:pPr>
      <w:r>
        <w:rPr>
          <w:rFonts w:ascii="Verdana" w:hAnsi="Verdana"/>
        </w:rPr>
        <w:t>that Oakley III CC use Newfound to play their North Hampshire League matches from 1</w:t>
      </w:r>
      <w:r w:rsidRPr="00EA1644">
        <w:rPr>
          <w:rFonts w:ascii="Verdana" w:hAnsi="Verdana"/>
          <w:vertAlign w:val="superscript"/>
        </w:rPr>
        <w:t>st</w:t>
      </w:r>
      <w:r>
        <w:rPr>
          <w:rFonts w:ascii="Verdana" w:hAnsi="Verdana"/>
        </w:rPr>
        <w:t xml:space="preserve"> May (9 matches scheduled)</w:t>
      </w:r>
    </w:p>
    <w:p w14:paraId="0D613DA8" w14:textId="5112D490" w:rsidR="00EA1644" w:rsidRDefault="00EA1644" w:rsidP="00EA1644">
      <w:pPr>
        <w:pStyle w:val="ListParagraph"/>
        <w:numPr>
          <w:ilvl w:val="0"/>
          <w:numId w:val="25"/>
        </w:numPr>
        <w:rPr>
          <w:rFonts w:ascii="Verdana" w:hAnsi="Verdana"/>
        </w:rPr>
      </w:pPr>
      <w:r>
        <w:rPr>
          <w:rFonts w:ascii="Verdana" w:hAnsi="Verdana"/>
        </w:rPr>
        <w:t xml:space="preserve">that OYFC and North Waltham </w:t>
      </w:r>
      <w:r w:rsidR="004B3D9F">
        <w:rPr>
          <w:rFonts w:ascii="Verdana" w:hAnsi="Verdana"/>
        </w:rPr>
        <w:t>Warriors</w:t>
      </w:r>
      <w:r>
        <w:rPr>
          <w:rFonts w:ascii="Verdana" w:hAnsi="Verdana"/>
        </w:rPr>
        <w:t xml:space="preserve"> continue to use both PH and NF for the extended football season up to 30 June. The details of the agreement will be circulated to all members.</w:t>
      </w:r>
    </w:p>
    <w:p w14:paraId="67EFB0B2" w14:textId="3A01D51D" w:rsidR="00666985" w:rsidRDefault="00EA1644" w:rsidP="00EA1644">
      <w:pPr>
        <w:ind w:firstLine="720"/>
        <w:rPr>
          <w:rFonts w:ascii="Verdana" w:hAnsi="Verdana"/>
        </w:rPr>
      </w:pPr>
      <w:r>
        <w:rPr>
          <w:rFonts w:ascii="Verdana" w:hAnsi="Verdana"/>
        </w:rPr>
        <w:t xml:space="preserve">All members agreed and all decisions </w:t>
      </w:r>
      <w:r w:rsidR="004B3D9F">
        <w:rPr>
          <w:rFonts w:ascii="Verdana" w:hAnsi="Verdana"/>
        </w:rPr>
        <w:t>were ratified</w:t>
      </w:r>
      <w:r>
        <w:rPr>
          <w:rFonts w:ascii="Verdana" w:hAnsi="Verdana"/>
        </w:rPr>
        <w:t>.</w:t>
      </w:r>
    </w:p>
    <w:p w14:paraId="5EEF89EE" w14:textId="734CB823" w:rsidR="00EA1644" w:rsidRDefault="00EA1644" w:rsidP="00EA1644">
      <w:pPr>
        <w:ind w:firstLine="720"/>
        <w:rPr>
          <w:rFonts w:ascii="Verdana" w:hAnsi="Verdana"/>
        </w:rPr>
      </w:pPr>
      <w:r>
        <w:rPr>
          <w:rFonts w:ascii="Verdana" w:hAnsi="Verdana"/>
        </w:rPr>
        <w:t xml:space="preserve">One further request was received, from North Waltham </w:t>
      </w:r>
      <w:r w:rsidR="004B3D9F">
        <w:rPr>
          <w:rFonts w:ascii="Verdana" w:hAnsi="Verdana"/>
        </w:rPr>
        <w:t>Warriors</w:t>
      </w:r>
      <w:r>
        <w:rPr>
          <w:rFonts w:ascii="Verdana" w:hAnsi="Verdana"/>
        </w:rPr>
        <w:t xml:space="preserve">, who requested alterations to the pitch layout and dimensions at Newfound, as they will be playing in the Hampshire League from September 2021 and the requirements are more specific than those of the current league. The Working party and the groundsman had spent considerable time and effort trying to accommodate the </w:t>
      </w:r>
      <w:r w:rsidR="004B3D9F">
        <w:rPr>
          <w:rFonts w:ascii="Verdana" w:hAnsi="Verdana"/>
        </w:rPr>
        <w:t>request,</w:t>
      </w:r>
      <w:r>
        <w:rPr>
          <w:rFonts w:ascii="Verdana" w:hAnsi="Verdana"/>
        </w:rPr>
        <w:t xml:space="preserve"> but it was agreed by all members that the request could not be met without significant disruption to other regular users of the facilities, and therefore the request was declined. </w:t>
      </w:r>
    </w:p>
    <w:p w14:paraId="4331D434" w14:textId="37B1B6D4" w:rsidR="009766A5" w:rsidRDefault="00666985" w:rsidP="009766A5">
      <w:pPr>
        <w:ind w:left="720"/>
        <w:rPr>
          <w:rFonts w:ascii="Verdana" w:hAnsi="Verdana"/>
        </w:rPr>
      </w:pPr>
      <w:r>
        <w:rPr>
          <w:rFonts w:ascii="Verdana" w:hAnsi="Verdana"/>
        </w:rPr>
        <w:t xml:space="preserve"> </w:t>
      </w:r>
    </w:p>
    <w:p w14:paraId="72E72EC4" w14:textId="385AFD53" w:rsidR="00192FA6" w:rsidRPr="00192FA6" w:rsidRDefault="00D14C1E" w:rsidP="00192FA6">
      <w:pPr>
        <w:ind w:left="720"/>
        <w:rPr>
          <w:rFonts w:ascii="Verdana" w:hAnsi="Verdana"/>
        </w:rPr>
      </w:pPr>
      <w:r>
        <w:rPr>
          <w:rFonts w:ascii="Verdana" w:hAnsi="Verdana"/>
        </w:rPr>
        <w:t xml:space="preserve"> </w:t>
      </w:r>
      <w:r w:rsidR="00527E90">
        <w:rPr>
          <w:rFonts w:ascii="Verdana" w:hAnsi="Verdana"/>
        </w:rPr>
        <w:t xml:space="preserve"> </w:t>
      </w:r>
    </w:p>
    <w:p w14:paraId="0A331A2C" w14:textId="4ED6DAB6" w:rsidR="00192FA6" w:rsidRPr="0059222A" w:rsidRDefault="0059222A" w:rsidP="0059222A">
      <w:pPr>
        <w:pStyle w:val="ListParagraph"/>
        <w:numPr>
          <w:ilvl w:val="0"/>
          <w:numId w:val="1"/>
        </w:numPr>
        <w:ind w:hanging="862"/>
        <w:rPr>
          <w:rFonts w:ascii="Verdana" w:hAnsi="Verdana"/>
          <w:b/>
          <w:bCs/>
          <w:u w:val="single"/>
        </w:rPr>
      </w:pPr>
      <w:r w:rsidRPr="0059222A">
        <w:rPr>
          <w:rFonts w:ascii="Verdana" w:hAnsi="Verdana"/>
          <w:b/>
          <w:bCs/>
          <w:u w:val="single"/>
        </w:rPr>
        <w:t xml:space="preserve">Reports from representatives to other </w:t>
      </w:r>
      <w:r w:rsidR="00093501" w:rsidRPr="0059222A">
        <w:rPr>
          <w:rFonts w:ascii="Verdana" w:hAnsi="Verdana"/>
          <w:b/>
          <w:bCs/>
          <w:u w:val="single"/>
        </w:rPr>
        <w:t>organisations.</w:t>
      </w:r>
    </w:p>
    <w:p w14:paraId="69B769C8" w14:textId="61A766A8" w:rsidR="0059222A" w:rsidRPr="0059222A" w:rsidRDefault="0059222A" w:rsidP="00D34E40">
      <w:pPr>
        <w:ind w:left="720"/>
        <w:rPr>
          <w:rFonts w:ascii="Verdana" w:hAnsi="Verdana"/>
        </w:rPr>
      </w:pPr>
      <w:r>
        <w:rPr>
          <w:rFonts w:ascii="Verdana" w:hAnsi="Verdana"/>
          <w:b/>
          <w:bCs/>
        </w:rPr>
        <w:t xml:space="preserve">Andover Road Village Hall: </w:t>
      </w:r>
      <w:r w:rsidRPr="0059222A">
        <w:rPr>
          <w:rFonts w:ascii="Verdana" w:hAnsi="Verdana"/>
        </w:rPr>
        <w:t xml:space="preserve">nothing to </w:t>
      </w:r>
      <w:r w:rsidR="00093501" w:rsidRPr="0059222A">
        <w:rPr>
          <w:rFonts w:ascii="Verdana" w:hAnsi="Verdana"/>
        </w:rPr>
        <w:t>report.</w:t>
      </w:r>
    </w:p>
    <w:p w14:paraId="07F406E5" w14:textId="3F695B30" w:rsidR="0059222A" w:rsidRDefault="0059222A" w:rsidP="00D34E40">
      <w:pPr>
        <w:ind w:left="720"/>
        <w:rPr>
          <w:rFonts w:ascii="Verdana" w:hAnsi="Verdana"/>
          <w:b/>
          <w:bCs/>
        </w:rPr>
      </w:pPr>
      <w:r>
        <w:rPr>
          <w:rFonts w:ascii="Verdana" w:hAnsi="Verdana"/>
          <w:b/>
          <w:bCs/>
        </w:rPr>
        <w:t xml:space="preserve">East Oakley Village Hall: </w:t>
      </w:r>
      <w:r w:rsidRPr="0059222A">
        <w:rPr>
          <w:rFonts w:ascii="Verdana" w:hAnsi="Verdana"/>
        </w:rPr>
        <w:t xml:space="preserve">nothing to </w:t>
      </w:r>
      <w:r w:rsidR="00093501" w:rsidRPr="0059222A">
        <w:rPr>
          <w:rFonts w:ascii="Verdana" w:hAnsi="Verdana"/>
        </w:rPr>
        <w:t>report.</w:t>
      </w:r>
    </w:p>
    <w:p w14:paraId="1FFF3A90" w14:textId="4AEA666E" w:rsidR="0059222A" w:rsidRPr="0059222A" w:rsidRDefault="0059222A" w:rsidP="00D34E40">
      <w:pPr>
        <w:ind w:left="720"/>
        <w:rPr>
          <w:rFonts w:ascii="Verdana" w:hAnsi="Verdana"/>
        </w:rPr>
      </w:pPr>
      <w:r>
        <w:rPr>
          <w:rFonts w:ascii="Verdana" w:hAnsi="Verdana"/>
          <w:b/>
          <w:bCs/>
        </w:rPr>
        <w:t xml:space="preserve">Jubiloaks/Woodlands Group: </w:t>
      </w:r>
      <w:r w:rsidR="00291D2F">
        <w:rPr>
          <w:rFonts w:ascii="Verdana" w:hAnsi="Verdana"/>
        </w:rPr>
        <w:t xml:space="preserve">nothing to </w:t>
      </w:r>
      <w:r w:rsidR="00093501">
        <w:rPr>
          <w:rFonts w:ascii="Verdana" w:hAnsi="Verdana"/>
        </w:rPr>
        <w:t>report.</w:t>
      </w:r>
    </w:p>
    <w:p w14:paraId="02D55E78" w14:textId="791AECD9" w:rsidR="00291D2F" w:rsidRDefault="0059222A" w:rsidP="00D34E40">
      <w:pPr>
        <w:ind w:left="720"/>
        <w:rPr>
          <w:rFonts w:ascii="Verdana" w:hAnsi="Verdana"/>
          <w:b/>
          <w:bCs/>
        </w:rPr>
      </w:pPr>
      <w:r>
        <w:rPr>
          <w:rFonts w:ascii="Verdana" w:hAnsi="Verdana"/>
          <w:b/>
          <w:bCs/>
        </w:rPr>
        <w:t xml:space="preserve">Village Show Committee: </w:t>
      </w:r>
      <w:r w:rsidR="00291D2F">
        <w:rPr>
          <w:rFonts w:ascii="Verdana" w:hAnsi="Verdana"/>
        </w:rPr>
        <w:t xml:space="preserve">nothing to </w:t>
      </w:r>
      <w:r w:rsidR="00093501">
        <w:rPr>
          <w:rFonts w:ascii="Verdana" w:hAnsi="Verdana"/>
        </w:rPr>
        <w:t>report.</w:t>
      </w:r>
      <w:r w:rsidR="00291D2F">
        <w:rPr>
          <w:rFonts w:ascii="Verdana" w:hAnsi="Verdana"/>
          <w:b/>
          <w:bCs/>
        </w:rPr>
        <w:t xml:space="preserve"> </w:t>
      </w:r>
    </w:p>
    <w:p w14:paraId="146250F4" w14:textId="6805CE88" w:rsidR="00291D2F" w:rsidRDefault="0059222A" w:rsidP="00D34E40">
      <w:pPr>
        <w:ind w:left="720"/>
        <w:rPr>
          <w:rFonts w:ascii="Verdana" w:hAnsi="Verdana"/>
          <w:b/>
          <w:bCs/>
        </w:rPr>
      </w:pPr>
      <w:r>
        <w:rPr>
          <w:rFonts w:ascii="Verdana" w:hAnsi="Verdana"/>
          <w:b/>
          <w:bCs/>
        </w:rPr>
        <w:t xml:space="preserve">Oakley Community Association: </w:t>
      </w:r>
      <w:r w:rsidR="00F8684D">
        <w:rPr>
          <w:rFonts w:ascii="Verdana" w:hAnsi="Verdana"/>
        </w:rPr>
        <w:t>Mr. Startin issued a report in advance of the meeting and there were no questions or comments</w:t>
      </w:r>
    </w:p>
    <w:p w14:paraId="21312ECC" w14:textId="16835206" w:rsidR="0059222A" w:rsidRDefault="0059222A" w:rsidP="00D34E40">
      <w:pPr>
        <w:ind w:left="720"/>
        <w:rPr>
          <w:rFonts w:ascii="Verdana" w:hAnsi="Verdana"/>
        </w:rPr>
      </w:pPr>
      <w:r>
        <w:rPr>
          <w:rFonts w:ascii="Verdana" w:hAnsi="Verdana"/>
          <w:b/>
          <w:bCs/>
        </w:rPr>
        <w:t xml:space="preserve">Community Kindness: </w:t>
      </w:r>
      <w:r w:rsidR="00291D2F">
        <w:rPr>
          <w:rFonts w:ascii="Verdana" w:hAnsi="Verdana"/>
        </w:rPr>
        <w:t xml:space="preserve">nothing to </w:t>
      </w:r>
      <w:r w:rsidR="00093501">
        <w:rPr>
          <w:rFonts w:ascii="Verdana" w:hAnsi="Verdana"/>
        </w:rPr>
        <w:t>report.</w:t>
      </w:r>
    </w:p>
    <w:p w14:paraId="798D2E28" w14:textId="42852E65" w:rsidR="00291D2F" w:rsidRDefault="00291D2F" w:rsidP="00D34E40">
      <w:pPr>
        <w:ind w:left="720"/>
        <w:rPr>
          <w:rFonts w:ascii="Verdana" w:hAnsi="Verdana"/>
        </w:rPr>
      </w:pPr>
      <w:r>
        <w:rPr>
          <w:rFonts w:ascii="Verdana" w:hAnsi="Verdana"/>
          <w:b/>
          <w:bCs/>
        </w:rPr>
        <w:t>Oakley Support Network:</w:t>
      </w:r>
      <w:r>
        <w:rPr>
          <w:rFonts w:ascii="Verdana" w:hAnsi="Verdana"/>
        </w:rPr>
        <w:t xml:space="preserve"> </w:t>
      </w:r>
      <w:r w:rsidR="00F8684D">
        <w:rPr>
          <w:rFonts w:ascii="Verdana" w:hAnsi="Verdana"/>
        </w:rPr>
        <w:t xml:space="preserve">OSN have now started to give lifts to the vaccination hubs for those who have difficulties in attending. </w:t>
      </w:r>
    </w:p>
    <w:p w14:paraId="0A51A439" w14:textId="39738DB8" w:rsidR="00F8684D" w:rsidRPr="0059222A" w:rsidRDefault="00F8684D" w:rsidP="00D34E40">
      <w:pPr>
        <w:ind w:left="720"/>
        <w:rPr>
          <w:rFonts w:ascii="Verdana" w:hAnsi="Verdana"/>
        </w:rPr>
      </w:pPr>
      <w:r>
        <w:rPr>
          <w:rFonts w:ascii="Verdana" w:hAnsi="Verdana"/>
          <w:b/>
          <w:bCs/>
        </w:rPr>
        <w:t>Love Oakley?</w:t>
      </w:r>
      <w:r>
        <w:rPr>
          <w:rFonts w:ascii="Verdana" w:hAnsi="Verdana"/>
        </w:rPr>
        <w:t xml:space="preserve"> </w:t>
      </w:r>
      <w:r w:rsidRPr="00F8684D">
        <w:rPr>
          <w:rFonts w:ascii="Verdana" w:hAnsi="Verdana"/>
          <w:b/>
          <w:bCs/>
        </w:rPr>
        <w:t>Go Green</w:t>
      </w:r>
      <w:r>
        <w:rPr>
          <w:rFonts w:ascii="Verdana" w:hAnsi="Verdana"/>
        </w:rPr>
        <w:t>: the clerk has agreed to represent the PC on the steering committee</w:t>
      </w:r>
      <w:r w:rsidR="00737FB9">
        <w:rPr>
          <w:rFonts w:ascii="Verdana" w:hAnsi="Verdana"/>
        </w:rPr>
        <w:t xml:space="preserve"> </w:t>
      </w:r>
      <w:r>
        <w:rPr>
          <w:rFonts w:ascii="Verdana" w:hAnsi="Verdana"/>
        </w:rPr>
        <w:t xml:space="preserve">and has also agreed independently to be the Finance rep on the organisational team. Lots of events are planned for 2021 in addition to the Green Week, and the ‘Greening Oakley’ campaign </w:t>
      </w:r>
      <w:r>
        <w:rPr>
          <w:rFonts w:ascii="Verdana" w:hAnsi="Verdana"/>
        </w:rPr>
        <w:lastRenderedPageBreak/>
        <w:t xml:space="preserve">will be starting shortly, along with other spring activities around the village to encourage residents to ‘think Green’. </w:t>
      </w:r>
    </w:p>
    <w:p w14:paraId="7B54F0FC" w14:textId="24D6185E" w:rsidR="00D34E40" w:rsidRDefault="0059222A" w:rsidP="0059222A">
      <w:pPr>
        <w:pStyle w:val="ListParagraph"/>
        <w:numPr>
          <w:ilvl w:val="0"/>
          <w:numId w:val="1"/>
        </w:numPr>
        <w:ind w:hanging="578"/>
        <w:rPr>
          <w:rFonts w:ascii="Verdana" w:hAnsi="Verdana"/>
          <w:b/>
          <w:bCs/>
          <w:u w:val="single"/>
        </w:rPr>
      </w:pPr>
      <w:r w:rsidRPr="0059222A">
        <w:rPr>
          <w:rFonts w:ascii="Verdana" w:hAnsi="Verdana"/>
          <w:b/>
          <w:bCs/>
          <w:u w:val="single"/>
        </w:rPr>
        <w:t xml:space="preserve">Confidential Items </w:t>
      </w:r>
    </w:p>
    <w:p w14:paraId="004CC94F" w14:textId="2BACAF86" w:rsidR="0059222A" w:rsidRDefault="0059222A" w:rsidP="0059222A">
      <w:pPr>
        <w:rPr>
          <w:rFonts w:ascii="Verdana" w:hAnsi="Verdana"/>
        </w:rPr>
      </w:pPr>
      <w:r w:rsidRPr="0059222A">
        <w:rPr>
          <w:rFonts w:ascii="Verdana" w:hAnsi="Verdana"/>
          <w:b/>
          <w:bCs/>
        </w:rPr>
        <w:t>RESOLVED</w:t>
      </w:r>
      <w:r w:rsidRPr="0059222A">
        <w:rPr>
          <w:rFonts w:ascii="Verdana" w:hAnsi="Verdana"/>
        </w:rPr>
        <w:t>: that owing to the confidential nature of the business to be discu</w:t>
      </w:r>
      <w:r>
        <w:rPr>
          <w:rFonts w:ascii="Verdana" w:hAnsi="Verdana"/>
        </w:rPr>
        <w:t>ssed</w:t>
      </w:r>
      <w:r w:rsidRPr="0059222A">
        <w:rPr>
          <w:rFonts w:ascii="Verdana" w:hAnsi="Verdana"/>
        </w:rPr>
        <w:t>, the public and press be excluded f</w:t>
      </w:r>
      <w:r>
        <w:rPr>
          <w:rFonts w:ascii="Verdana" w:hAnsi="Verdana"/>
        </w:rPr>
        <w:t>ro</w:t>
      </w:r>
      <w:r w:rsidRPr="0059222A">
        <w:rPr>
          <w:rFonts w:ascii="Verdana" w:hAnsi="Verdana"/>
        </w:rPr>
        <w:t>m the remainder of the meeting.</w:t>
      </w:r>
    </w:p>
    <w:p w14:paraId="60AC3C47" w14:textId="7670C30F" w:rsidR="008F4F7C" w:rsidRDefault="008F4F7C" w:rsidP="008F4F7C">
      <w:pPr>
        <w:pStyle w:val="ListParagraph"/>
        <w:ind w:left="1440"/>
        <w:rPr>
          <w:rFonts w:ascii="Verdana" w:hAnsi="Verdana"/>
        </w:rPr>
      </w:pPr>
    </w:p>
    <w:p w14:paraId="206B16B4" w14:textId="6CA549F9" w:rsidR="00DE31EF" w:rsidRDefault="00DE31EF" w:rsidP="00DE31EF">
      <w:pPr>
        <w:pStyle w:val="ListParagraph"/>
        <w:rPr>
          <w:rFonts w:ascii="Verdana" w:hAnsi="Verdana"/>
        </w:rPr>
      </w:pPr>
    </w:p>
    <w:p w14:paraId="1C13C63A" w14:textId="77777777" w:rsidR="00CB448F" w:rsidRPr="00DE31EF" w:rsidRDefault="00CB448F" w:rsidP="00DE31EF">
      <w:pPr>
        <w:pStyle w:val="ListParagraph"/>
        <w:rPr>
          <w:rFonts w:ascii="Verdana" w:hAnsi="Verdana"/>
        </w:rPr>
      </w:pPr>
    </w:p>
    <w:p w14:paraId="58554A81" w14:textId="440B3EA9" w:rsidR="00E175FF" w:rsidRDefault="00E175FF" w:rsidP="00E175FF">
      <w:pPr>
        <w:pStyle w:val="ListParagraph"/>
        <w:numPr>
          <w:ilvl w:val="0"/>
          <w:numId w:val="1"/>
        </w:numPr>
        <w:ind w:hanging="720"/>
        <w:rPr>
          <w:rFonts w:ascii="Verdana" w:hAnsi="Verdana"/>
        </w:rPr>
      </w:pPr>
      <w:r>
        <w:rPr>
          <w:rFonts w:ascii="Verdana" w:hAnsi="Verdana"/>
          <w:b/>
          <w:bCs/>
        </w:rPr>
        <w:t xml:space="preserve">Date of the next meeting is </w:t>
      </w:r>
      <w:r w:rsidR="00345196">
        <w:rPr>
          <w:rFonts w:ascii="Verdana" w:hAnsi="Verdana"/>
          <w:b/>
          <w:bCs/>
        </w:rPr>
        <w:t>8</w:t>
      </w:r>
      <w:r w:rsidR="00345196" w:rsidRPr="00345196">
        <w:rPr>
          <w:rFonts w:ascii="Verdana" w:hAnsi="Verdana"/>
          <w:b/>
          <w:bCs/>
          <w:vertAlign w:val="superscript"/>
        </w:rPr>
        <w:t>th</w:t>
      </w:r>
      <w:r w:rsidR="00345196">
        <w:rPr>
          <w:rFonts w:ascii="Verdana" w:hAnsi="Verdana"/>
          <w:b/>
          <w:bCs/>
        </w:rPr>
        <w:t xml:space="preserve"> April</w:t>
      </w:r>
      <w:r w:rsidR="00291D2F">
        <w:rPr>
          <w:rFonts w:ascii="Verdana" w:hAnsi="Verdana"/>
          <w:b/>
          <w:bCs/>
        </w:rPr>
        <w:t xml:space="preserve"> (</w:t>
      </w:r>
      <w:r w:rsidR="005D634A" w:rsidRPr="005D634A">
        <w:rPr>
          <w:rFonts w:ascii="Verdana" w:hAnsi="Verdana"/>
        </w:rPr>
        <w:t>this will be a virtual meeting using GoToMeeting</w:t>
      </w:r>
      <w:r w:rsidR="000B2150">
        <w:rPr>
          <w:rFonts w:ascii="Verdana" w:hAnsi="Verdana"/>
        </w:rPr>
        <w:t xml:space="preserve"> </w:t>
      </w:r>
      <w:r w:rsidR="00E12520">
        <w:rPr>
          <w:rFonts w:ascii="Verdana" w:hAnsi="Verdana"/>
        </w:rPr>
        <w:t>unless face</w:t>
      </w:r>
      <w:r w:rsidR="000873C3">
        <w:rPr>
          <w:rFonts w:ascii="Verdana" w:hAnsi="Verdana"/>
        </w:rPr>
        <w:t xml:space="preserve"> to face meetings are allowed by that time)</w:t>
      </w:r>
    </w:p>
    <w:p w14:paraId="6BAF4A72" w14:textId="122BB8AD" w:rsidR="005D634A" w:rsidRPr="005D634A" w:rsidRDefault="00D14C1E" w:rsidP="005D634A">
      <w:pPr>
        <w:rPr>
          <w:rFonts w:ascii="Verdana" w:hAnsi="Verdana"/>
        </w:rPr>
      </w:pPr>
      <w:r>
        <w:rPr>
          <w:rFonts w:ascii="Verdana" w:hAnsi="Verdana"/>
        </w:rPr>
        <w:t xml:space="preserve"> </w:t>
      </w:r>
    </w:p>
    <w:p w14:paraId="017A5C59" w14:textId="237A48F6" w:rsidR="00DB1990" w:rsidRDefault="00DB1990" w:rsidP="00DB1990">
      <w:pPr>
        <w:rPr>
          <w:rFonts w:ascii="Verdana" w:hAnsi="Verdana"/>
          <w:b/>
          <w:bCs/>
          <w:u w:val="single"/>
        </w:rPr>
      </w:pPr>
    </w:p>
    <w:p w14:paraId="254DD3BE" w14:textId="77777777" w:rsidR="00DB1990" w:rsidRPr="00DB1990" w:rsidRDefault="00DB1990" w:rsidP="00DB1990">
      <w:pPr>
        <w:rPr>
          <w:rFonts w:ascii="Verdana" w:hAnsi="Verdana"/>
          <w:b/>
          <w:bCs/>
          <w:u w:val="single"/>
        </w:rPr>
      </w:pPr>
    </w:p>
    <w:p w14:paraId="7DF7C854" w14:textId="77777777" w:rsidR="00615202" w:rsidRPr="00615202" w:rsidRDefault="00615202" w:rsidP="00615202">
      <w:pPr>
        <w:rPr>
          <w:rFonts w:ascii="Verdana" w:hAnsi="Verdana"/>
        </w:rPr>
      </w:pPr>
    </w:p>
    <w:p w14:paraId="622AB56A" w14:textId="62CC6FEB" w:rsidR="00330897" w:rsidRDefault="00330897" w:rsidP="00615202">
      <w:pPr>
        <w:ind w:left="720"/>
      </w:pPr>
    </w:p>
    <w:p w14:paraId="57EE6E79" w14:textId="77777777" w:rsidR="00615202" w:rsidRDefault="00615202" w:rsidP="00615202">
      <w:pPr>
        <w:ind w:left="720"/>
      </w:pPr>
    </w:p>
    <w:sectPr w:rsidR="00615202" w:rsidSect="006B0E03">
      <w:headerReference w:type="default" r:id="rId8"/>
      <w:footerReference w:type="default" r:id="rId9"/>
      <w:pgSz w:w="11906" w:h="16838"/>
      <w:pgMar w:top="1440" w:right="1440" w:bottom="1440" w:left="1440" w:header="68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FBC46B" w14:textId="77777777" w:rsidR="00D05E4F" w:rsidRDefault="00D05E4F" w:rsidP="006B0E03">
      <w:pPr>
        <w:spacing w:after="0" w:line="240" w:lineRule="auto"/>
      </w:pPr>
      <w:r>
        <w:separator/>
      </w:r>
    </w:p>
  </w:endnote>
  <w:endnote w:type="continuationSeparator" w:id="0">
    <w:p w14:paraId="04CC10AD" w14:textId="77777777" w:rsidR="00D05E4F" w:rsidRDefault="00D05E4F" w:rsidP="006B0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7574801"/>
      <w:docPartObj>
        <w:docPartGallery w:val="Page Numbers (Bottom of Page)"/>
        <w:docPartUnique/>
      </w:docPartObj>
    </w:sdtPr>
    <w:sdtEndPr>
      <w:rPr>
        <w:noProof/>
      </w:rPr>
    </w:sdtEndPr>
    <w:sdtContent>
      <w:p w14:paraId="14EA0733" w14:textId="636863A7" w:rsidR="006B0E03" w:rsidRDefault="006B0E03">
        <w:pPr>
          <w:pStyle w:val="Footer"/>
        </w:pPr>
        <w:r>
          <w:fldChar w:fldCharType="begin"/>
        </w:r>
        <w:r>
          <w:instrText xml:space="preserve"> PAGE   \* MERGEFORMAT </w:instrText>
        </w:r>
        <w:r>
          <w:fldChar w:fldCharType="separate"/>
        </w:r>
        <w:r>
          <w:rPr>
            <w:noProof/>
          </w:rPr>
          <w:t>2</w:t>
        </w:r>
        <w:r>
          <w:rPr>
            <w:noProof/>
          </w:rPr>
          <w:fldChar w:fldCharType="end"/>
        </w:r>
      </w:p>
    </w:sdtContent>
  </w:sdt>
  <w:p w14:paraId="61CB72FA" w14:textId="77777777" w:rsidR="006B0E03" w:rsidRDefault="006B0E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63CF11" w14:textId="77777777" w:rsidR="00D05E4F" w:rsidRDefault="00D05E4F" w:rsidP="006B0E03">
      <w:pPr>
        <w:spacing w:after="0" w:line="240" w:lineRule="auto"/>
      </w:pPr>
      <w:r>
        <w:separator/>
      </w:r>
    </w:p>
  </w:footnote>
  <w:footnote w:type="continuationSeparator" w:id="0">
    <w:p w14:paraId="1BBDA2D8" w14:textId="77777777" w:rsidR="00D05E4F" w:rsidRDefault="00D05E4F" w:rsidP="006B0E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52661D" w14:textId="7AB95B1D" w:rsidR="006B0E03" w:rsidRDefault="006B0E03">
    <w:pPr>
      <w:pStyle w:val="Header"/>
    </w:pPr>
  </w:p>
  <w:p w14:paraId="6CCE791C" w14:textId="77777777" w:rsidR="006B0E03" w:rsidRDefault="006B0E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0238A"/>
    <w:multiLevelType w:val="hybridMultilevel"/>
    <w:tmpl w:val="C61460F2"/>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8BD35C3"/>
    <w:multiLevelType w:val="hybridMultilevel"/>
    <w:tmpl w:val="760E85F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FAE1CE7"/>
    <w:multiLevelType w:val="hybridMultilevel"/>
    <w:tmpl w:val="BB124E0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23B103AD"/>
    <w:multiLevelType w:val="hybridMultilevel"/>
    <w:tmpl w:val="4260DF5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0210BE"/>
    <w:multiLevelType w:val="hybridMultilevel"/>
    <w:tmpl w:val="AAE0CDE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5" w15:restartNumberingAfterBreak="0">
    <w:nsid w:val="2E227F22"/>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DD0B13"/>
    <w:multiLevelType w:val="hybridMultilevel"/>
    <w:tmpl w:val="CC84830C"/>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7" w15:restartNumberingAfterBreak="0">
    <w:nsid w:val="35F77137"/>
    <w:multiLevelType w:val="hybridMultilevel"/>
    <w:tmpl w:val="33129C1E"/>
    <w:lvl w:ilvl="0" w:tplc="08090017">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8" w15:restartNumberingAfterBreak="0">
    <w:nsid w:val="36E70227"/>
    <w:multiLevelType w:val="hybridMultilevel"/>
    <w:tmpl w:val="D0001AC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B7819AE"/>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10" w15:restartNumberingAfterBreak="0">
    <w:nsid w:val="40EB34C5"/>
    <w:multiLevelType w:val="hybridMultilevel"/>
    <w:tmpl w:val="4D58BC64"/>
    <w:lvl w:ilvl="0" w:tplc="08090001">
      <w:start w:val="1"/>
      <w:numFmt w:val="bullet"/>
      <w:lvlText w:val=""/>
      <w:lvlJc w:val="left"/>
      <w:pPr>
        <w:ind w:left="1515" w:hanging="360"/>
      </w:pPr>
      <w:rPr>
        <w:rFonts w:ascii="Symbol" w:hAnsi="Symbol" w:hint="default"/>
      </w:rPr>
    </w:lvl>
    <w:lvl w:ilvl="1" w:tplc="08090003" w:tentative="1">
      <w:start w:val="1"/>
      <w:numFmt w:val="bullet"/>
      <w:lvlText w:val="o"/>
      <w:lvlJc w:val="left"/>
      <w:pPr>
        <w:ind w:left="2235" w:hanging="360"/>
      </w:pPr>
      <w:rPr>
        <w:rFonts w:ascii="Courier New" w:hAnsi="Courier New" w:cs="Courier New" w:hint="default"/>
      </w:rPr>
    </w:lvl>
    <w:lvl w:ilvl="2" w:tplc="08090005" w:tentative="1">
      <w:start w:val="1"/>
      <w:numFmt w:val="bullet"/>
      <w:lvlText w:val=""/>
      <w:lvlJc w:val="left"/>
      <w:pPr>
        <w:ind w:left="2955" w:hanging="360"/>
      </w:pPr>
      <w:rPr>
        <w:rFonts w:ascii="Wingdings" w:hAnsi="Wingdings" w:hint="default"/>
      </w:rPr>
    </w:lvl>
    <w:lvl w:ilvl="3" w:tplc="08090001" w:tentative="1">
      <w:start w:val="1"/>
      <w:numFmt w:val="bullet"/>
      <w:lvlText w:val=""/>
      <w:lvlJc w:val="left"/>
      <w:pPr>
        <w:ind w:left="3675" w:hanging="360"/>
      </w:pPr>
      <w:rPr>
        <w:rFonts w:ascii="Symbol" w:hAnsi="Symbol" w:hint="default"/>
      </w:rPr>
    </w:lvl>
    <w:lvl w:ilvl="4" w:tplc="08090003" w:tentative="1">
      <w:start w:val="1"/>
      <w:numFmt w:val="bullet"/>
      <w:lvlText w:val="o"/>
      <w:lvlJc w:val="left"/>
      <w:pPr>
        <w:ind w:left="4395" w:hanging="360"/>
      </w:pPr>
      <w:rPr>
        <w:rFonts w:ascii="Courier New" w:hAnsi="Courier New" w:cs="Courier New" w:hint="default"/>
      </w:rPr>
    </w:lvl>
    <w:lvl w:ilvl="5" w:tplc="08090005" w:tentative="1">
      <w:start w:val="1"/>
      <w:numFmt w:val="bullet"/>
      <w:lvlText w:val=""/>
      <w:lvlJc w:val="left"/>
      <w:pPr>
        <w:ind w:left="5115" w:hanging="360"/>
      </w:pPr>
      <w:rPr>
        <w:rFonts w:ascii="Wingdings" w:hAnsi="Wingdings" w:hint="default"/>
      </w:rPr>
    </w:lvl>
    <w:lvl w:ilvl="6" w:tplc="08090001" w:tentative="1">
      <w:start w:val="1"/>
      <w:numFmt w:val="bullet"/>
      <w:lvlText w:val=""/>
      <w:lvlJc w:val="left"/>
      <w:pPr>
        <w:ind w:left="5835" w:hanging="360"/>
      </w:pPr>
      <w:rPr>
        <w:rFonts w:ascii="Symbol" w:hAnsi="Symbol" w:hint="default"/>
      </w:rPr>
    </w:lvl>
    <w:lvl w:ilvl="7" w:tplc="08090003" w:tentative="1">
      <w:start w:val="1"/>
      <w:numFmt w:val="bullet"/>
      <w:lvlText w:val="o"/>
      <w:lvlJc w:val="left"/>
      <w:pPr>
        <w:ind w:left="6555" w:hanging="360"/>
      </w:pPr>
      <w:rPr>
        <w:rFonts w:ascii="Courier New" w:hAnsi="Courier New" w:cs="Courier New" w:hint="default"/>
      </w:rPr>
    </w:lvl>
    <w:lvl w:ilvl="8" w:tplc="08090005" w:tentative="1">
      <w:start w:val="1"/>
      <w:numFmt w:val="bullet"/>
      <w:lvlText w:val=""/>
      <w:lvlJc w:val="left"/>
      <w:pPr>
        <w:ind w:left="7275" w:hanging="360"/>
      </w:pPr>
      <w:rPr>
        <w:rFonts w:ascii="Wingdings" w:hAnsi="Wingdings" w:hint="default"/>
      </w:rPr>
    </w:lvl>
  </w:abstractNum>
  <w:abstractNum w:abstractNumId="11" w15:restartNumberingAfterBreak="0">
    <w:nsid w:val="420E5526"/>
    <w:multiLevelType w:val="hybridMultilevel"/>
    <w:tmpl w:val="D548D36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52571E7"/>
    <w:multiLevelType w:val="hybridMultilevel"/>
    <w:tmpl w:val="2E12BB9E"/>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6020027"/>
    <w:multiLevelType w:val="hybridMultilevel"/>
    <w:tmpl w:val="021A06E6"/>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4" w15:restartNumberingAfterBreak="0">
    <w:nsid w:val="46156192"/>
    <w:multiLevelType w:val="hybridMultilevel"/>
    <w:tmpl w:val="CC6E462A"/>
    <w:lvl w:ilvl="0" w:tplc="08090019">
      <w:start w:val="1"/>
      <w:numFmt w:val="lowerLetter"/>
      <w:lvlText w:val="%1."/>
      <w:lvlJc w:val="left"/>
      <w:pPr>
        <w:ind w:left="1512" w:hanging="360"/>
      </w:pPr>
    </w:lvl>
    <w:lvl w:ilvl="1" w:tplc="08090019" w:tentative="1">
      <w:start w:val="1"/>
      <w:numFmt w:val="lowerLetter"/>
      <w:lvlText w:val="%2."/>
      <w:lvlJc w:val="left"/>
      <w:pPr>
        <w:ind w:left="2232" w:hanging="360"/>
      </w:pPr>
    </w:lvl>
    <w:lvl w:ilvl="2" w:tplc="0809001B" w:tentative="1">
      <w:start w:val="1"/>
      <w:numFmt w:val="lowerRoman"/>
      <w:lvlText w:val="%3."/>
      <w:lvlJc w:val="right"/>
      <w:pPr>
        <w:ind w:left="2952" w:hanging="180"/>
      </w:pPr>
    </w:lvl>
    <w:lvl w:ilvl="3" w:tplc="0809000F" w:tentative="1">
      <w:start w:val="1"/>
      <w:numFmt w:val="decimal"/>
      <w:lvlText w:val="%4."/>
      <w:lvlJc w:val="left"/>
      <w:pPr>
        <w:ind w:left="3672" w:hanging="360"/>
      </w:pPr>
    </w:lvl>
    <w:lvl w:ilvl="4" w:tplc="08090019" w:tentative="1">
      <w:start w:val="1"/>
      <w:numFmt w:val="lowerLetter"/>
      <w:lvlText w:val="%5."/>
      <w:lvlJc w:val="left"/>
      <w:pPr>
        <w:ind w:left="4392" w:hanging="360"/>
      </w:pPr>
    </w:lvl>
    <w:lvl w:ilvl="5" w:tplc="0809001B" w:tentative="1">
      <w:start w:val="1"/>
      <w:numFmt w:val="lowerRoman"/>
      <w:lvlText w:val="%6."/>
      <w:lvlJc w:val="right"/>
      <w:pPr>
        <w:ind w:left="5112" w:hanging="180"/>
      </w:pPr>
    </w:lvl>
    <w:lvl w:ilvl="6" w:tplc="0809000F" w:tentative="1">
      <w:start w:val="1"/>
      <w:numFmt w:val="decimal"/>
      <w:lvlText w:val="%7."/>
      <w:lvlJc w:val="left"/>
      <w:pPr>
        <w:ind w:left="5832" w:hanging="360"/>
      </w:pPr>
    </w:lvl>
    <w:lvl w:ilvl="7" w:tplc="08090019" w:tentative="1">
      <w:start w:val="1"/>
      <w:numFmt w:val="lowerLetter"/>
      <w:lvlText w:val="%8."/>
      <w:lvlJc w:val="left"/>
      <w:pPr>
        <w:ind w:left="6552" w:hanging="360"/>
      </w:pPr>
    </w:lvl>
    <w:lvl w:ilvl="8" w:tplc="0809001B" w:tentative="1">
      <w:start w:val="1"/>
      <w:numFmt w:val="lowerRoman"/>
      <w:lvlText w:val="%9."/>
      <w:lvlJc w:val="right"/>
      <w:pPr>
        <w:ind w:left="7272" w:hanging="180"/>
      </w:pPr>
    </w:lvl>
  </w:abstractNum>
  <w:abstractNum w:abstractNumId="15" w15:restartNumberingAfterBreak="0">
    <w:nsid w:val="49C835E5"/>
    <w:multiLevelType w:val="hybridMultilevel"/>
    <w:tmpl w:val="149CEE30"/>
    <w:lvl w:ilvl="0" w:tplc="08090017">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41910F1"/>
    <w:multiLevelType w:val="hybridMultilevel"/>
    <w:tmpl w:val="228E171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2301F11"/>
    <w:multiLevelType w:val="hybridMultilevel"/>
    <w:tmpl w:val="77D0CB58"/>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5011527"/>
    <w:multiLevelType w:val="hybridMultilevel"/>
    <w:tmpl w:val="9EC2F6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56F2108"/>
    <w:multiLevelType w:val="hybridMultilevel"/>
    <w:tmpl w:val="9F34F8B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583290A"/>
    <w:multiLevelType w:val="hybridMultilevel"/>
    <w:tmpl w:val="D19A95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9A7031D"/>
    <w:multiLevelType w:val="hybridMultilevel"/>
    <w:tmpl w:val="0EFE7C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DC15C66"/>
    <w:multiLevelType w:val="hybridMultilevel"/>
    <w:tmpl w:val="DF240DA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75E93A7A"/>
    <w:multiLevelType w:val="hybridMultilevel"/>
    <w:tmpl w:val="14C4FF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7B232FBB"/>
    <w:multiLevelType w:val="hybridMultilevel"/>
    <w:tmpl w:val="43FECDB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25" w15:restartNumberingAfterBreak="0">
    <w:nsid w:val="7C7B4D5D"/>
    <w:multiLevelType w:val="hybridMultilevel"/>
    <w:tmpl w:val="CC84830C"/>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num w:numId="1">
    <w:abstractNumId w:val="21"/>
  </w:num>
  <w:num w:numId="2">
    <w:abstractNumId w:val="11"/>
  </w:num>
  <w:num w:numId="3">
    <w:abstractNumId w:val="19"/>
  </w:num>
  <w:num w:numId="4">
    <w:abstractNumId w:val="7"/>
  </w:num>
  <w:num w:numId="5">
    <w:abstractNumId w:val="12"/>
  </w:num>
  <w:num w:numId="6">
    <w:abstractNumId w:val="23"/>
  </w:num>
  <w:num w:numId="7">
    <w:abstractNumId w:val="14"/>
  </w:num>
  <w:num w:numId="8">
    <w:abstractNumId w:val="5"/>
  </w:num>
  <w:num w:numId="9">
    <w:abstractNumId w:val="20"/>
  </w:num>
  <w:num w:numId="10">
    <w:abstractNumId w:val="18"/>
  </w:num>
  <w:num w:numId="11">
    <w:abstractNumId w:val="2"/>
  </w:num>
  <w:num w:numId="12">
    <w:abstractNumId w:val="22"/>
  </w:num>
  <w:num w:numId="13">
    <w:abstractNumId w:val="1"/>
  </w:num>
  <w:num w:numId="14">
    <w:abstractNumId w:val="9"/>
  </w:num>
  <w:num w:numId="15">
    <w:abstractNumId w:val="0"/>
  </w:num>
  <w:num w:numId="16">
    <w:abstractNumId w:val="4"/>
  </w:num>
  <w:num w:numId="17">
    <w:abstractNumId w:val="17"/>
  </w:num>
  <w:num w:numId="18">
    <w:abstractNumId w:val="24"/>
  </w:num>
  <w:num w:numId="19">
    <w:abstractNumId w:val="3"/>
  </w:num>
  <w:num w:numId="20">
    <w:abstractNumId w:val="8"/>
  </w:num>
  <w:num w:numId="21">
    <w:abstractNumId w:val="6"/>
  </w:num>
  <w:num w:numId="22">
    <w:abstractNumId w:val="13"/>
  </w:num>
  <w:num w:numId="23">
    <w:abstractNumId w:val="15"/>
  </w:num>
  <w:num w:numId="24">
    <w:abstractNumId w:val="16"/>
  </w:num>
  <w:num w:numId="25">
    <w:abstractNumId w:val="10"/>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202"/>
    <w:rsid w:val="00024978"/>
    <w:rsid w:val="00043F5A"/>
    <w:rsid w:val="00050E70"/>
    <w:rsid w:val="00067725"/>
    <w:rsid w:val="00082867"/>
    <w:rsid w:val="00084FBF"/>
    <w:rsid w:val="000873C3"/>
    <w:rsid w:val="00093501"/>
    <w:rsid w:val="000A73C9"/>
    <w:rsid w:val="000B2150"/>
    <w:rsid w:val="000D6D59"/>
    <w:rsid w:val="001263A3"/>
    <w:rsid w:val="00136FFC"/>
    <w:rsid w:val="001403AC"/>
    <w:rsid w:val="00192FA6"/>
    <w:rsid w:val="00194106"/>
    <w:rsid w:val="00197128"/>
    <w:rsid w:val="001B3DFC"/>
    <w:rsid w:val="001C669E"/>
    <w:rsid w:val="001E29C2"/>
    <w:rsid w:val="001E3C10"/>
    <w:rsid w:val="001F1B3C"/>
    <w:rsid w:val="001F7034"/>
    <w:rsid w:val="00201D24"/>
    <w:rsid w:val="0021770E"/>
    <w:rsid w:val="00236EE7"/>
    <w:rsid w:val="00241DE6"/>
    <w:rsid w:val="002578A6"/>
    <w:rsid w:val="00264F6C"/>
    <w:rsid w:val="00271D07"/>
    <w:rsid w:val="002742AB"/>
    <w:rsid w:val="00290718"/>
    <w:rsid w:val="00291D2F"/>
    <w:rsid w:val="002E0717"/>
    <w:rsid w:val="003215F8"/>
    <w:rsid w:val="00330897"/>
    <w:rsid w:val="00345196"/>
    <w:rsid w:val="00346073"/>
    <w:rsid w:val="00372BED"/>
    <w:rsid w:val="003A569B"/>
    <w:rsid w:val="00407A7F"/>
    <w:rsid w:val="00420420"/>
    <w:rsid w:val="004248FC"/>
    <w:rsid w:val="0045057D"/>
    <w:rsid w:val="00452551"/>
    <w:rsid w:val="00466A5D"/>
    <w:rsid w:val="00481148"/>
    <w:rsid w:val="00483998"/>
    <w:rsid w:val="004B09F0"/>
    <w:rsid w:val="004B3D9F"/>
    <w:rsid w:val="004E05A7"/>
    <w:rsid w:val="004E22A5"/>
    <w:rsid w:val="004F557F"/>
    <w:rsid w:val="005277E7"/>
    <w:rsid w:val="00527E90"/>
    <w:rsid w:val="00560651"/>
    <w:rsid w:val="0059222A"/>
    <w:rsid w:val="00596684"/>
    <w:rsid w:val="005A0D0C"/>
    <w:rsid w:val="005B2981"/>
    <w:rsid w:val="005B2D70"/>
    <w:rsid w:val="005B3F12"/>
    <w:rsid w:val="005C163A"/>
    <w:rsid w:val="005D634A"/>
    <w:rsid w:val="00610D10"/>
    <w:rsid w:val="00615202"/>
    <w:rsid w:val="00666985"/>
    <w:rsid w:val="006B0E03"/>
    <w:rsid w:val="006C0B47"/>
    <w:rsid w:val="006C1BB7"/>
    <w:rsid w:val="006E07CD"/>
    <w:rsid w:val="00732CA5"/>
    <w:rsid w:val="00737FB9"/>
    <w:rsid w:val="00754992"/>
    <w:rsid w:val="00756D72"/>
    <w:rsid w:val="0076117E"/>
    <w:rsid w:val="00762C6D"/>
    <w:rsid w:val="00767079"/>
    <w:rsid w:val="00774BBB"/>
    <w:rsid w:val="00785F57"/>
    <w:rsid w:val="007C6067"/>
    <w:rsid w:val="007C753E"/>
    <w:rsid w:val="007E180C"/>
    <w:rsid w:val="007F111F"/>
    <w:rsid w:val="00831835"/>
    <w:rsid w:val="008559F9"/>
    <w:rsid w:val="008566D6"/>
    <w:rsid w:val="008730C1"/>
    <w:rsid w:val="008A257A"/>
    <w:rsid w:val="008A3891"/>
    <w:rsid w:val="008A62F1"/>
    <w:rsid w:val="008B4319"/>
    <w:rsid w:val="008C486E"/>
    <w:rsid w:val="008D5E3D"/>
    <w:rsid w:val="008F4F7C"/>
    <w:rsid w:val="009075CD"/>
    <w:rsid w:val="00916304"/>
    <w:rsid w:val="009565A5"/>
    <w:rsid w:val="009741CC"/>
    <w:rsid w:val="009766A5"/>
    <w:rsid w:val="009A66CC"/>
    <w:rsid w:val="00A276CE"/>
    <w:rsid w:val="00A65CCD"/>
    <w:rsid w:val="00A8676E"/>
    <w:rsid w:val="00AA621C"/>
    <w:rsid w:val="00AB2094"/>
    <w:rsid w:val="00AD72D1"/>
    <w:rsid w:val="00AF48A4"/>
    <w:rsid w:val="00B02594"/>
    <w:rsid w:val="00B1660B"/>
    <w:rsid w:val="00B22430"/>
    <w:rsid w:val="00B23518"/>
    <w:rsid w:val="00B53368"/>
    <w:rsid w:val="00B6563A"/>
    <w:rsid w:val="00B84BE5"/>
    <w:rsid w:val="00BE0653"/>
    <w:rsid w:val="00BE5F12"/>
    <w:rsid w:val="00C26BB8"/>
    <w:rsid w:val="00C4592C"/>
    <w:rsid w:val="00C704F5"/>
    <w:rsid w:val="00CA3806"/>
    <w:rsid w:val="00CB448F"/>
    <w:rsid w:val="00CC01FB"/>
    <w:rsid w:val="00D05E4F"/>
    <w:rsid w:val="00D112FD"/>
    <w:rsid w:val="00D14C1E"/>
    <w:rsid w:val="00D2609B"/>
    <w:rsid w:val="00D3000D"/>
    <w:rsid w:val="00D34E40"/>
    <w:rsid w:val="00D76A3E"/>
    <w:rsid w:val="00D77D56"/>
    <w:rsid w:val="00DA58DE"/>
    <w:rsid w:val="00DB1990"/>
    <w:rsid w:val="00DB6B9F"/>
    <w:rsid w:val="00DC1C14"/>
    <w:rsid w:val="00DE31EF"/>
    <w:rsid w:val="00E06794"/>
    <w:rsid w:val="00E12520"/>
    <w:rsid w:val="00E175FF"/>
    <w:rsid w:val="00E24DF4"/>
    <w:rsid w:val="00E310D9"/>
    <w:rsid w:val="00E44E97"/>
    <w:rsid w:val="00E9178C"/>
    <w:rsid w:val="00EA1644"/>
    <w:rsid w:val="00EC5291"/>
    <w:rsid w:val="00EE540D"/>
    <w:rsid w:val="00EE7153"/>
    <w:rsid w:val="00F04638"/>
    <w:rsid w:val="00F478FB"/>
    <w:rsid w:val="00F6085B"/>
    <w:rsid w:val="00F64E89"/>
    <w:rsid w:val="00F66D75"/>
    <w:rsid w:val="00F8684D"/>
    <w:rsid w:val="00F90C46"/>
    <w:rsid w:val="00F9221B"/>
    <w:rsid w:val="00FA1E75"/>
    <w:rsid w:val="00FA2E06"/>
    <w:rsid w:val="00FC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19B76"/>
  <w15:chartTrackingRefBased/>
  <w15:docId w15:val="{F843B86D-BB61-4523-AF28-075A21F5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202"/>
    <w:pPr>
      <w:ind w:left="720"/>
      <w:contextualSpacing/>
    </w:pPr>
  </w:style>
  <w:style w:type="paragraph" w:styleId="BalloonText">
    <w:name w:val="Balloon Text"/>
    <w:basedOn w:val="Normal"/>
    <w:link w:val="BalloonTextChar"/>
    <w:uiPriority w:val="99"/>
    <w:semiHidden/>
    <w:unhideWhenUsed/>
    <w:rsid w:val="00F478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8FB"/>
    <w:rPr>
      <w:rFonts w:ascii="Segoe UI" w:hAnsi="Segoe UI" w:cs="Segoe UI"/>
      <w:sz w:val="18"/>
      <w:szCs w:val="18"/>
    </w:rPr>
  </w:style>
  <w:style w:type="paragraph" w:styleId="Header">
    <w:name w:val="header"/>
    <w:basedOn w:val="Normal"/>
    <w:link w:val="HeaderChar"/>
    <w:uiPriority w:val="99"/>
    <w:unhideWhenUsed/>
    <w:rsid w:val="006B0E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0E03"/>
  </w:style>
  <w:style w:type="paragraph" w:styleId="Footer">
    <w:name w:val="footer"/>
    <w:basedOn w:val="Normal"/>
    <w:link w:val="FooterChar"/>
    <w:uiPriority w:val="99"/>
    <w:unhideWhenUsed/>
    <w:rsid w:val="006B0E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0E03"/>
  </w:style>
  <w:style w:type="character" w:styleId="Hyperlink">
    <w:name w:val="Hyperlink"/>
    <w:basedOn w:val="DefaultParagraphFont"/>
    <w:uiPriority w:val="99"/>
    <w:unhideWhenUsed/>
    <w:rsid w:val="00EA1644"/>
    <w:rPr>
      <w:color w:val="0563C1" w:themeColor="hyperlink"/>
      <w:u w:val="single"/>
    </w:rPr>
  </w:style>
  <w:style w:type="character" w:styleId="UnresolvedMention">
    <w:name w:val="Unresolved Mention"/>
    <w:basedOn w:val="DefaultParagraphFont"/>
    <w:uiPriority w:val="99"/>
    <w:semiHidden/>
    <w:unhideWhenUsed/>
    <w:rsid w:val="00EA16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odpchelp@outlook.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1630</Words>
  <Characters>9295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cp:lastPrinted>2020-11-13T11:39:00Z</cp:lastPrinted>
  <dcterms:created xsi:type="dcterms:W3CDTF">2021-04-09T09:20:00Z</dcterms:created>
  <dcterms:modified xsi:type="dcterms:W3CDTF">2021-04-09T09:20:00Z</dcterms:modified>
</cp:coreProperties>
</file>