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8A5548" w14:textId="24D9C181" w:rsidR="00615202" w:rsidRDefault="00B23518">
      <w:pPr>
        <w:rPr>
          <w:rFonts w:ascii="Verdana" w:hAnsi="Verdana"/>
          <w:b/>
          <w:bCs/>
        </w:rPr>
      </w:pPr>
      <w:r>
        <w:rPr>
          <w:rFonts w:ascii="Verdana" w:hAnsi="Verdana"/>
          <w:b/>
          <w:bCs/>
        </w:rPr>
        <w:fldChar w:fldCharType="begin"/>
      </w:r>
      <w:r>
        <w:rPr>
          <w:rFonts w:ascii="Verdana" w:hAnsi="Verdana"/>
          <w:b/>
          <w:bCs/>
        </w:rPr>
        <w:instrText xml:space="preserve">  </w:instrText>
      </w:r>
      <w:r>
        <w:rPr>
          <w:rFonts w:ascii="Verdana" w:hAnsi="Verdana"/>
          <w:b/>
          <w:bCs/>
        </w:rPr>
        <w:fldChar w:fldCharType="end"/>
      </w:r>
      <w:r w:rsidR="00615202" w:rsidRPr="00615202">
        <w:rPr>
          <w:rFonts w:ascii="Verdana" w:hAnsi="Verdana"/>
          <w:b/>
          <w:bCs/>
        </w:rPr>
        <w:t xml:space="preserve">MINUTES OF THE MEETING OF OAKLEY &amp; DEANE PARISH COUNCIL HELD ON </w:t>
      </w:r>
      <w:r w:rsidR="005B05C4">
        <w:rPr>
          <w:rFonts w:ascii="Verdana" w:hAnsi="Verdana"/>
          <w:b/>
          <w:bCs/>
        </w:rPr>
        <w:t>APRIL 8</w:t>
      </w:r>
      <w:r w:rsidR="005B05C4" w:rsidRPr="005B05C4">
        <w:rPr>
          <w:rFonts w:ascii="Verdana" w:hAnsi="Verdana"/>
          <w:b/>
          <w:bCs/>
          <w:vertAlign w:val="superscript"/>
        </w:rPr>
        <w:t>TH</w:t>
      </w:r>
      <w:r w:rsidR="005B05C4">
        <w:rPr>
          <w:rFonts w:ascii="Verdana" w:hAnsi="Verdana"/>
          <w:b/>
          <w:bCs/>
        </w:rPr>
        <w:t xml:space="preserve"> </w:t>
      </w:r>
      <w:r w:rsidR="006C1BB7">
        <w:rPr>
          <w:rFonts w:ascii="Verdana" w:hAnsi="Verdana"/>
          <w:b/>
          <w:bCs/>
        </w:rPr>
        <w:t xml:space="preserve"> </w:t>
      </w:r>
      <w:r w:rsidR="00F04638">
        <w:rPr>
          <w:rFonts w:ascii="Verdana" w:hAnsi="Verdana"/>
          <w:b/>
          <w:bCs/>
        </w:rPr>
        <w:t xml:space="preserve"> 2021</w:t>
      </w:r>
      <w:r w:rsidR="00043F5A">
        <w:rPr>
          <w:rFonts w:ascii="Verdana" w:hAnsi="Verdana"/>
          <w:b/>
          <w:bCs/>
        </w:rPr>
        <w:t xml:space="preserve"> </w:t>
      </w:r>
      <w:r w:rsidR="00F04638">
        <w:rPr>
          <w:rFonts w:ascii="Verdana" w:hAnsi="Verdana"/>
          <w:b/>
          <w:bCs/>
        </w:rPr>
        <w:t xml:space="preserve"> </w:t>
      </w:r>
      <w:r w:rsidR="0021770E">
        <w:rPr>
          <w:rFonts w:ascii="Verdana" w:hAnsi="Verdana"/>
          <w:b/>
          <w:bCs/>
        </w:rPr>
        <w:t xml:space="preserve"> via Go To Meeting</w:t>
      </w:r>
    </w:p>
    <w:p w14:paraId="35F5C44B" w14:textId="30784C96" w:rsidR="00615202" w:rsidRDefault="00615202">
      <w:pPr>
        <w:rPr>
          <w:rFonts w:ascii="Verdana" w:hAnsi="Verdana"/>
          <w:b/>
          <w:bCs/>
        </w:rPr>
      </w:pPr>
    </w:p>
    <w:p w14:paraId="26167C84" w14:textId="77339733" w:rsidR="00043F5A" w:rsidRDefault="00615202">
      <w:pPr>
        <w:rPr>
          <w:rFonts w:ascii="Verdana" w:hAnsi="Verdana"/>
        </w:rPr>
      </w:pPr>
      <w:r>
        <w:rPr>
          <w:rFonts w:ascii="Verdana" w:hAnsi="Verdana"/>
          <w:b/>
          <w:bCs/>
        </w:rPr>
        <w:t xml:space="preserve">Present: </w:t>
      </w:r>
      <w:r w:rsidRPr="00615202">
        <w:rPr>
          <w:rFonts w:ascii="Verdana" w:hAnsi="Verdana"/>
        </w:rPr>
        <w:t xml:space="preserve">Mr. Parry (Chairman), </w:t>
      </w:r>
      <w:r w:rsidR="00F04638">
        <w:rPr>
          <w:rFonts w:ascii="Verdana" w:hAnsi="Verdana"/>
        </w:rPr>
        <w:t xml:space="preserve">Mr. Adams, </w:t>
      </w:r>
      <w:r w:rsidR="00D112FD">
        <w:rPr>
          <w:rFonts w:ascii="Verdana" w:hAnsi="Verdana"/>
        </w:rPr>
        <w:t>Mr. B</w:t>
      </w:r>
      <w:r w:rsidR="00B02594">
        <w:rPr>
          <w:rFonts w:ascii="Verdana" w:hAnsi="Verdana"/>
        </w:rPr>
        <w:t>ealing,</w:t>
      </w:r>
      <w:r w:rsidR="00D112FD">
        <w:rPr>
          <w:rFonts w:ascii="Verdana" w:hAnsi="Verdana"/>
        </w:rPr>
        <w:t xml:space="preserve"> </w:t>
      </w:r>
      <w:r w:rsidRPr="00615202">
        <w:rPr>
          <w:rFonts w:ascii="Verdana" w:hAnsi="Verdana"/>
        </w:rPr>
        <w:t>Mr. Ellison</w:t>
      </w:r>
      <w:r w:rsidR="008730C1">
        <w:rPr>
          <w:rFonts w:ascii="Verdana" w:hAnsi="Verdana"/>
        </w:rPr>
        <w:t>,</w:t>
      </w:r>
      <w:r w:rsidRPr="00615202">
        <w:rPr>
          <w:rFonts w:ascii="Verdana" w:hAnsi="Verdana"/>
        </w:rPr>
        <w:t xml:space="preserve"> </w:t>
      </w:r>
      <w:r w:rsidR="00FC7E2E">
        <w:rPr>
          <w:rFonts w:ascii="Verdana" w:hAnsi="Verdana"/>
        </w:rPr>
        <w:t xml:space="preserve">Mrs. Hayman, </w:t>
      </w:r>
      <w:r w:rsidR="00B02594">
        <w:rPr>
          <w:rFonts w:ascii="Verdana" w:hAnsi="Verdana"/>
        </w:rPr>
        <w:t xml:space="preserve">Mrs. McCullins </w:t>
      </w:r>
      <w:r w:rsidRPr="00615202">
        <w:rPr>
          <w:rFonts w:ascii="Verdana" w:hAnsi="Verdana"/>
        </w:rPr>
        <w:t>and Mr. Startin</w:t>
      </w:r>
      <w:r w:rsidR="00F04638">
        <w:rPr>
          <w:rFonts w:ascii="Verdana" w:hAnsi="Verdana"/>
        </w:rPr>
        <w:t xml:space="preserve">, and Mrs Taylor </w:t>
      </w:r>
      <w:r w:rsidR="006C1BB7">
        <w:rPr>
          <w:rFonts w:ascii="Verdana" w:hAnsi="Verdana"/>
        </w:rPr>
        <w:t xml:space="preserve">and Ms Golding </w:t>
      </w:r>
      <w:r w:rsidR="00F04638">
        <w:rPr>
          <w:rFonts w:ascii="Verdana" w:hAnsi="Verdana"/>
        </w:rPr>
        <w:t>(Borough Councillor</w:t>
      </w:r>
      <w:r w:rsidR="006C1BB7">
        <w:rPr>
          <w:rFonts w:ascii="Verdana" w:hAnsi="Verdana"/>
        </w:rPr>
        <w:t>s</w:t>
      </w:r>
      <w:r w:rsidR="00F04638">
        <w:rPr>
          <w:rFonts w:ascii="Verdana" w:hAnsi="Verdana"/>
        </w:rPr>
        <w:t>)</w:t>
      </w:r>
      <w:r w:rsidR="00236EE7">
        <w:rPr>
          <w:rFonts w:ascii="Verdana" w:hAnsi="Verdana"/>
        </w:rPr>
        <w:t>.</w:t>
      </w:r>
      <w:r w:rsidRPr="00615202">
        <w:rPr>
          <w:rFonts w:ascii="Verdana" w:hAnsi="Verdana"/>
        </w:rPr>
        <w:t xml:space="preserve"> </w:t>
      </w:r>
      <w:r w:rsidR="005B05C4">
        <w:rPr>
          <w:rFonts w:ascii="Verdana" w:hAnsi="Verdana"/>
        </w:rPr>
        <w:t>Mrs. Meyer (deputy clerk) and one member</w:t>
      </w:r>
      <w:r w:rsidR="00043F5A">
        <w:rPr>
          <w:rFonts w:ascii="Verdana" w:hAnsi="Verdana"/>
        </w:rPr>
        <w:t xml:space="preserve"> of the public attended</w:t>
      </w:r>
      <w:r w:rsidR="00D112FD">
        <w:rPr>
          <w:rFonts w:ascii="Verdana" w:hAnsi="Verdana"/>
        </w:rPr>
        <w:t xml:space="preserve">.  </w:t>
      </w:r>
    </w:p>
    <w:p w14:paraId="241D243C" w14:textId="20F95802" w:rsidR="00B02594" w:rsidRPr="00B02594" w:rsidRDefault="00B02594">
      <w:pPr>
        <w:rPr>
          <w:rFonts w:ascii="Verdana" w:hAnsi="Verdana"/>
        </w:rPr>
      </w:pPr>
      <w:r>
        <w:rPr>
          <w:rFonts w:ascii="Verdana" w:hAnsi="Verdana"/>
        </w:rPr>
        <w:t xml:space="preserve">  </w:t>
      </w:r>
      <w:r w:rsidRPr="00B02594">
        <w:rPr>
          <w:rFonts w:ascii="Verdana" w:hAnsi="Verdana"/>
        </w:rPr>
        <w:t xml:space="preserve"> </w:t>
      </w:r>
      <w:r w:rsidR="005B05C4">
        <w:rPr>
          <w:rFonts w:ascii="Verdana" w:hAnsi="Verdana"/>
        </w:rPr>
        <w:t xml:space="preserve"> </w:t>
      </w:r>
    </w:p>
    <w:p w14:paraId="121EDA15" w14:textId="290DB0BE" w:rsidR="00615202" w:rsidRDefault="00615202" w:rsidP="00615202">
      <w:pPr>
        <w:pStyle w:val="ListParagraph"/>
        <w:numPr>
          <w:ilvl w:val="0"/>
          <w:numId w:val="1"/>
        </w:numPr>
        <w:ind w:hanging="720"/>
        <w:rPr>
          <w:rFonts w:ascii="Verdana" w:hAnsi="Verdana"/>
          <w:b/>
          <w:bCs/>
          <w:u w:val="single"/>
        </w:rPr>
      </w:pPr>
      <w:r w:rsidRPr="00615202">
        <w:rPr>
          <w:rFonts w:ascii="Verdana" w:hAnsi="Verdana"/>
          <w:b/>
          <w:bCs/>
          <w:u w:val="single"/>
        </w:rPr>
        <w:t>Apologies for Absence</w:t>
      </w:r>
    </w:p>
    <w:p w14:paraId="068C9F0E" w14:textId="113C6B5A" w:rsidR="00043F5A" w:rsidRDefault="00615202" w:rsidP="00043F5A">
      <w:pPr>
        <w:rPr>
          <w:rFonts w:ascii="Verdana" w:hAnsi="Verdana"/>
        </w:rPr>
      </w:pPr>
      <w:r w:rsidRPr="00615202">
        <w:rPr>
          <w:rFonts w:ascii="Verdana" w:hAnsi="Verdana"/>
        </w:rPr>
        <w:t xml:space="preserve">Apologies were received from </w:t>
      </w:r>
      <w:r w:rsidR="00FC7E2E">
        <w:rPr>
          <w:rFonts w:ascii="Verdana" w:hAnsi="Verdana"/>
        </w:rPr>
        <w:t xml:space="preserve"> </w:t>
      </w:r>
      <w:r w:rsidR="00B02594">
        <w:rPr>
          <w:rFonts w:ascii="Verdana" w:hAnsi="Verdana"/>
        </w:rPr>
        <w:t xml:space="preserve"> </w:t>
      </w:r>
      <w:r w:rsidR="005B05C4">
        <w:rPr>
          <w:rFonts w:ascii="Verdana" w:hAnsi="Verdana"/>
        </w:rPr>
        <w:t xml:space="preserve">Mr. Bullions, Mr. Harding, </w:t>
      </w:r>
      <w:r w:rsidR="00B02594">
        <w:rPr>
          <w:rFonts w:ascii="Verdana" w:hAnsi="Verdana"/>
        </w:rPr>
        <w:t>Ms. Hobden</w:t>
      </w:r>
      <w:r w:rsidR="00236EE7">
        <w:rPr>
          <w:rFonts w:ascii="Verdana" w:hAnsi="Verdana"/>
        </w:rPr>
        <w:t xml:space="preserve"> </w:t>
      </w:r>
      <w:r w:rsidR="005B05C4">
        <w:rPr>
          <w:rFonts w:ascii="Verdana" w:hAnsi="Verdana"/>
        </w:rPr>
        <w:t>and Dr Johnstone.</w:t>
      </w:r>
    </w:p>
    <w:p w14:paraId="0B2722BD" w14:textId="19BD77DD" w:rsidR="00084FBF" w:rsidRPr="00043F5A" w:rsidRDefault="005B05C4" w:rsidP="00043F5A">
      <w:pPr>
        <w:pStyle w:val="ListParagraph"/>
        <w:numPr>
          <w:ilvl w:val="0"/>
          <w:numId w:val="1"/>
        </w:numPr>
        <w:ind w:hanging="720"/>
        <w:rPr>
          <w:rFonts w:ascii="Verdana" w:hAnsi="Verdana"/>
          <w:b/>
          <w:bCs/>
          <w:u w:val="single"/>
        </w:rPr>
      </w:pPr>
      <w:r>
        <w:rPr>
          <w:rFonts w:ascii="Verdana" w:hAnsi="Verdana"/>
          <w:b/>
          <w:bCs/>
          <w:u w:val="single"/>
        </w:rPr>
        <w:t>Deane Annual Report</w:t>
      </w:r>
    </w:p>
    <w:p w14:paraId="39B0835F" w14:textId="247BAF91" w:rsidR="00084FBF" w:rsidRPr="00084FBF" w:rsidRDefault="005B05C4" w:rsidP="00084FBF">
      <w:pPr>
        <w:rPr>
          <w:rFonts w:ascii="Verdana" w:hAnsi="Verdana"/>
        </w:rPr>
      </w:pPr>
      <w:r>
        <w:rPr>
          <w:rFonts w:ascii="Verdana" w:hAnsi="Verdana"/>
        </w:rPr>
        <w:t xml:space="preserve">Mr. Law and Ms. Smith, former councillors for Deane, prepared a report which was read by the clerk as there is currently no councillor in place for Deane. The clerk agreed to follow up on the points raised in the report which will be added to the minutes on the website as an appendix. </w:t>
      </w:r>
    </w:p>
    <w:p w14:paraId="55C74B22" w14:textId="60AC8546" w:rsidR="006C1BB7" w:rsidRPr="00043F5A" w:rsidRDefault="006C1BB7" w:rsidP="006C1BB7">
      <w:pPr>
        <w:pStyle w:val="ListParagraph"/>
        <w:numPr>
          <w:ilvl w:val="0"/>
          <w:numId w:val="1"/>
        </w:numPr>
        <w:ind w:hanging="720"/>
        <w:rPr>
          <w:rFonts w:ascii="Verdana" w:hAnsi="Verdana"/>
          <w:b/>
          <w:bCs/>
          <w:u w:val="single"/>
        </w:rPr>
      </w:pPr>
      <w:r w:rsidRPr="00043F5A">
        <w:rPr>
          <w:rFonts w:ascii="Verdana" w:hAnsi="Verdana"/>
          <w:b/>
          <w:bCs/>
          <w:u w:val="single"/>
        </w:rPr>
        <w:t xml:space="preserve">Minutes of the meeting held on </w:t>
      </w:r>
      <w:r w:rsidR="005B05C4">
        <w:rPr>
          <w:rFonts w:ascii="Verdana" w:hAnsi="Verdana"/>
          <w:b/>
          <w:bCs/>
          <w:u w:val="single"/>
        </w:rPr>
        <w:t>11</w:t>
      </w:r>
      <w:r w:rsidR="005B05C4" w:rsidRPr="005B05C4">
        <w:rPr>
          <w:rFonts w:ascii="Verdana" w:hAnsi="Verdana"/>
          <w:b/>
          <w:bCs/>
          <w:u w:val="single"/>
          <w:vertAlign w:val="superscript"/>
        </w:rPr>
        <w:t>th</w:t>
      </w:r>
      <w:r w:rsidR="005B05C4">
        <w:rPr>
          <w:rFonts w:ascii="Verdana" w:hAnsi="Verdana"/>
          <w:b/>
          <w:bCs/>
          <w:u w:val="single"/>
        </w:rPr>
        <w:t xml:space="preserve"> March</w:t>
      </w:r>
    </w:p>
    <w:p w14:paraId="599A37A2" w14:textId="7DF070E4" w:rsidR="006C1BB7" w:rsidRPr="00084FBF" w:rsidRDefault="006C1BB7" w:rsidP="006C1BB7">
      <w:pPr>
        <w:rPr>
          <w:rFonts w:ascii="Verdana" w:hAnsi="Verdana"/>
        </w:rPr>
      </w:pPr>
      <w:r w:rsidRPr="00084FBF">
        <w:rPr>
          <w:rFonts w:ascii="Verdana" w:hAnsi="Verdana"/>
        </w:rPr>
        <w:t>Minutes of the meetin</w:t>
      </w:r>
      <w:r w:rsidR="005B05C4">
        <w:rPr>
          <w:rFonts w:ascii="Verdana" w:hAnsi="Verdana"/>
        </w:rPr>
        <w:t>g</w:t>
      </w:r>
      <w:r w:rsidRPr="00084FBF">
        <w:rPr>
          <w:rFonts w:ascii="Verdana" w:hAnsi="Verdana"/>
        </w:rPr>
        <w:t xml:space="preserve">, having been previously distributed to all members, were agreed to be an accurate record of the meeting </w:t>
      </w:r>
      <w:r>
        <w:rPr>
          <w:rFonts w:ascii="Verdana" w:hAnsi="Verdana"/>
        </w:rPr>
        <w:t xml:space="preserve">and the chairman signed the minutes. </w:t>
      </w:r>
    </w:p>
    <w:p w14:paraId="671D43B0" w14:textId="58AF376F" w:rsidR="00084FBF" w:rsidRDefault="00084FBF" w:rsidP="00E310D9">
      <w:pPr>
        <w:pStyle w:val="ListParagraph"/>
        <w:numPr>
          <w:ilvl w:val="0"/>
          <w:numId w:val="1"/>
        </w:numPr>
        <w:ind w:hanging="720"/>
        <w:rPr>
          <w:rFonts w:ascii="Verdana" w:hAnsi="Verdana"/>
          <w:b/>
          <w:bCs/>
          <w:u w:val="single"/>
        </w:rPr>
      </w:pPr>
      <w:r w:rsidRPr="00A276CE">
        <w:rPr>
          <w:rFonts w:ascii="Verdana" w:hAnsi="Verdana"/>
          <w:b/>
          <w:bCs/>
          <w:u w:val="single"/>
        </w:rPr>
        <w:t>Notices, Circulars and Correspondence</w:t>
      </w:r>
      <w:r w:rsidR="00236EE7">
        <w:rPr>
          <w:rFonts w:ascii="Verdana" w:hAnsi="Verdana"/>
          <w:b/>
          <w:bCs/>
          <w:u w:val="single"/>
        </w:rPr>
        <w:t xml:space="preserve"> </w:t>
      </w:r>
    </w:p>
    <w:p w14:paraId="54EE75E3" w14:textId="77777777" w:rsidR="00241DE6" w:rsidRDefault="00241DE6" w:rsidP="00241DE6">
      <w:pPr>
        <w:pStyle w:val="ListParagraph"/>
        <w:rPr>
          <w:rFonts w:ascii="Verdana" w:hAnsi="Verdana"/>
          <w:b/>
          <w:bCs/>
          <w:u w:val="single"/>
        </w:rPr>
      </w:pPr>
    </w:p>
    <w:p w14:paraId="65B61E02" w14:textId="230D45EE" w:rsidR="002578A6" w:rsidRDefault="005B05C4" w:rsidP="00FC7E2E">
      <w:pPr>
        <w:pStyle w:val="ListParagraph"/>
        <w:numPr>
          <w:ilvl w:val="0"/>
          <w:numId w:val="19"/>
        </w:numPr>
        <w:rPr>
          <w:rFonts w:ascii="Verdana" w:hAnsi="Verdana"/>
        </w:rPr>
      </w:pPr>
      <w:r>
        <w:rPr>
          <w:rFonts w:ascii="Verdana" w:hAnsi="Verdana"/>
          <w:b/>
          <w:bCs/>
        </w:rPr>
        <w:t>Beach Park bring to site</w:t>
      </w:r>
      <w:r w:rsidR="00241DE6" w:rsidRPr="00241DE6">
        <w:rPr>
          <w:rFonts w:ascii="Verdana" w:hAnsi="Verdana"/>
          <w:b/>
          <w:bCs/>
        </w:rPr>
        <w:t>:</w:t>
      </w:r>
      <w:r w:rsidR="00241DE6" w:rsidRPr="00241DE6">
        <w:rPr>
          <w:rFonts w:ascii="Verdana" w:hAnsi="Verdana"/>
        </w:rPr>
        <w:t xml:space="preserve"> </w:t>
      </w:r>
      <w:r>
        <w:rPr>
          <w:rFonts w:ascii="Verdana" w:hAnsi="Verdana"/>
        </w:rPr>
        <w:t xml:space="preserve">Ms. Golding agreed to follow up with Cllr Eachus who is the portfolio holder for litter and recycling and report back to the next meeting.   </w:t>
      </w:r>
    </w:p>
    <w:p w14:paraId="48EF315F" w14:textId="77777777" w:rsidR="005B05C4" w:rsidRPr="00563683" w:rsidRDefault="005B05C4" w:rsidP="00FC7E2E">
      <w:pPr>
        <w:pStyle w:val="ListParagraph"/>
        <w:numPr>
          <w:ilvl w:val="0"/>
          <w:numId w:val="19"/>
        </w:numPr>
        <w:rPr>
          <w:rFonts w:ascii="Verdana" w:hAnsi="Verdana"/>
        </w:rPr>
      </w:pPr>
      <w:r>
        <w:rPr>
          <w:rFonts w:ascii="Verdana" w:hAnsi="Verdana"/>
          <w:b/>
          <w:bCs/>
        </w:rPr>
        <w:t xml:space="preserve">BDBC grants details: </w:t>
      </w:r>
      <w:r w:rsidRPr="00563683">
        <w:rPr>
          <w:rFonts w:ascii="Verdana" w:hAnsi="Verdana"/>
        </w:rPr>
        <w:t>Mr. Ellison asked the clerk to contact BDBC for a list of the grants made from S106 contributions and direct capital payments in relation to play areas during the financial year 2020/2021. She approached Cllr. Ruffell who then asked Mr. Payne to obtain details – no report has been received so far, but Mr. Payne has contacted her to say he will get it to her as soon as possible.</w:t>
      </w:r>
    </w:p>
    <w:p w14:paraId="28AE0F15" w14:textId="6780C18E" w:rsidR="00FC7E2E" w:rsidRPr="00563683" w:rsidRDefault="005B05C4" w:rsidP="00FC7E2E">
      <w:pPr>
        <w:pStyle w:val="ListParagraph"/>
        <w:numPr>
          <w:ilvl w:val="0"/>
          <w:numId w:val="19"/>
        </w:numPr>
        <w:rPr>
          <w:rFonts w:ascii="Verdana" w:hAnsi="Verdana"/>
        </w:rPr>
      </w:pPr>
      <w:r>
        <w:rPr>
          <w:rFonts w:ascii="Verdana" w:hAnsi="Verdana"/>
          <w:b/>
          <w:bCs/>
        </w:rPr>
        <w:t xml:space="preserve">Death of former Borough Councillor: </w:t>
      </w:r>
      <w:r w:rsidRPr="00563683">
        <w:rPr>
          <w:rFonts w:ascii="Verdana" w:hAnsi="Verdana"/>
        </w:rPr>
        <w:t>the clerk informed members that Mrs. Cecilia Morrison, a previous Borough Councillor for Oakley and Deane had recently died. Members expressed their sympathies to Mrs. Morrison’s family</w:t>
      </w:r>
      <w:r w:rsidR="00FC7E2E" w:rsidRPr="00563683">
        <w:rPr>
          <w:rFonts w:ascii="Verdana" w:hAnsi="Verdana"/>
        </w:rPr>
        <w:t xml:space="preserve"> </w:t>
      </w:r>
    </w:p>
    <w:p w14:paraId="514526C6" w14:textId="77777777" w:rsidR="00E24DF4" w:rsidRDefault="00E24DF4" w:rsidP="00264F6C">
      <w:pPr>
        <w:rPr>
          <w:rFonts w:ascii="Verdana" w:hAnsi="Verdana"/>
        </w:rPr>
      </w:pPr>
    </w:p>
    <w:p w14:paraId="2B35DD2A" w14:textId="459D40F7" w:rsidR="005B3F12" w:rsidRDefault="005B3F12" w:rsidP="00A8676E">
      <w:pPr>
        <w:pStyle w:val="ListParagraph"/>
        <w:numPr>
          <w:ilvl w:val="0"/>
          <w:numId w:val="1"/>
        </w:numPr>
        <w:ind w:hanging="720"/>
        <w:rPr>
          <w:rFonts w:ascii="Verdana" w:hAnsi="Verdana"/>
          <w:b/>
          <w:bCs/>
          <w:u w:val="single"/>
        </w:rPr>
      </w:pPr>
      <w:r>
        <w:rPr>
          <w:rFonts w:ascii="Verdana" w:hAnsi="Verdana"/>
          <w:b/>
          <w:bCs/>
          <w:u w:val="single"/>
        </w:rPr>
        <w:t>Clerk</w:t>
      </w:r>
      <w:r w:rsidR="007D632C">
        <w:rPr>
          <w:rFonts w:ascii="Verdana" w:hAnsi="Verdana"/>
          <w:b/>
          <w:bCs/>
          <w:u w:val="single"/>
        </w:rPr>
        <w:t>/deputy clerk</w:t>
      </w:r>
      <w:r>
        <w:rPr>
          <w:rFonts w:ascii="Verdana" w:hAnsi="Verdana"/>
          <w:b/>
          <w:bCs/>
          <w:u w:val="single"/>
        </w:rPr>
        <w:t xml:space="preserve"> Report</w:t>
      </w:r>
    </w:p>
    <w:p w14:paraId="32851C56" w14:textId="2040BBC4" w:rsidR="005B3F12" w:rsidRDefault="005B3F12" w:rsidP="005B3F12">
      <w:pPr>
        <w:rPr>
          <w:rFonts w:ascii="Verdana" w:hAnsi="Verdana"/>
          <w:b/>
          <w:bCs/>
          <w:u w:val="single"/>
        </w:rPr>
      </w:pPr>
      <w:r w:rsidRPr="005B3F12">
        <w:rPr>
          <w:rFonts w:ascii="Verdana" w:hAnsi="Verdana"/>
        </w:rPr>
        <w:t xml:space="preserve">The clerk had issued </w:t>
      </w:r>
      <w:r w:rsidR="007D632C">
        <w:rPr>
          <w:rFonts w:ascii="Verdana" w:hAnsi="Verdana"/>
        </w:rPr>
        <w:t>the</w:t>
      </w:r>
      <w:r w:rsidRPr="005B3F12">
        <w:rPr>
          <w:rFonts w:ascii="Verdana" w:hAnsi="Verdana"/>
        </w:rPr>
        <w:t xml:space="preserve"> report in advance and there were no comment</w:t>
      </w:r>
      <w:r w:rsidR="00AD72D1">
        <w:rPr>
          <w:rFonts w:ascii="Verdana" w:hAnsi="Verdana"/>
        </w:rPr>
        <w:t>s</w:t>
      </w:r>
      <w:r w:rsidRPr="005B3F12">
        <w:rPr>
          <w:rFonts w:ascii="Verdana" w:hAnsi="Verdana"/>
        </w:rPr>
        <w:t xml:space="preserve"> or queries.</w:t>
      </w:r>
    </w:p>
    <w:p w14:paraId="6995639F" w14:textId="43EF36E0" w:rsidR="007D632C" w:rsidRDefault="00AD72D1" w:rsidP="005B3F12">
      <w:pPr>
        <w:rPr>
          <w:rFonts w:ascii="Verdana" w:hAnsi="Verdana"/>
        </w:rPr>
      </w:pPr>
      <w:r w:rsidRPr="00AD72D1">
        <w:rPr>
          <w:rFonts w:ascii="Verdana" w:hAnsi="Verdana"/>
        </w:rPr>
        <w:lastRenderedPageBreak/>
        <w:t xml:space="preserve">The clerk informed members that the </w:t>
      </w:r>
      <w:r w:rsidR="007D632C">
        <w:rPr>
          <w:rFonts w:ascii="Verdana" w:hAnsi="Verdana"/>
        </w:rPr>
        <w:t>legislation allowing virtual meetings for Parish and other council meetings was currently not being extended, so after May 7</w:t>
      </w:r>
      <w:r w:rsidR="007D632C" w:rsidRPr="007D632C">
        <w:rPr>
          <w:rFonts w:ascii="Verdana" w:hAnsi="Verdana"/>
          <w:vertAlign w:val="superscript"/>
        </w:rPr>
        <w:t>th</w:t>
      </w:r>
      <w:r w:rsidR="007D632C">
        <w:rPr>
          <w:rFonts w:ascii="Verdana" w:hAnsi="Verdana"/>
        </w:rPr>
        <w:t xml:space="preserve"> all meetings should be face to face. However, as Newfound is not able to provide sufficient space for members, clerk and deputy clerk and members of the public, unless a suitable space can be found, members decided to hold a meeting on 6</w:t>
      </w:r>
      <w:r w:rsidR="007D632C" w:rsidRPr="007D632C">
        <w:rPr>
          <w:rFonts w:ascii="Verdana" w:hAnsi="Verdana"/>
          <w:vertAlign w:val="superscript"/>
        </w:rPr>
        <w:t>th</w:t>
      </w:r>
      <w:r w:rsidR="007D632C">
        <w:rPr>
          <w:rFonts w:ascii="Verdana" w:hAnsi="Verdana"/>
        </w:rPr>
        <w:t xml:space="preserve"> May, appoint a chairman for the coming year, and delegate authority for business-critical decision-making including payments, governance, audit etc, to representatives from each working party.</w:t>
      </w:r>
      <w:r w:rsidR="00963C0A">
        <w:rPr>
          <w:rFonts w:ascii="Verdana" w:hAnsi="Verdana"/>
        </w:rPr>
        <w:t xml:space="preserve"> Mrs. Taylor suggested that the hall at Malshanger could be suitable and the clerk was asked to contact the estate office to discuss this.</w:t>
      </w:r>
    </w:p>
    <w:p w14:paraId="5D190533" w14:textId="5A07D6D9" w:rsidR="005B3F12" w:rsidRDefault="007D632C" w:rsidP="005B3F12">
      <w:pPr>
        <w:rPr>
          <w:rFonts w:ascii="Verdana" w:hAnsi="Verdana"/>
        </w:rPr>
      </w:pPr>
      <w:r>
        <w:rPr>
          <w:rFonts w:ascii="Verdana" w:hAnsi="Verdana"/>
        </w:rPr>
        <w:t xml:space="preserve">Mr. Startin asked about the Annual Parish Meeting, and the clerk confirmed that HALC had said this could be held at any time up until September. Members expressed their wish that an APM would be held this year as it was an opportunity for the residents to speak directly to the councillors.   </w:t>
      </w:r>
    </w:p>
    <w:p w14:paraId="79CA365E" w14:textId="36C5C294" w:rsidR="007D632C" w:rsidRDefault="007D632C" w:rsidP="005B3F12">
      <w:pPr>
        <w:rPr>
          <w:rFonts w:ascii="Verdana" w:hAnsi="Verdana"/>
        </w:rPr>
      </w:pPr>
      <w:r>
        <w:rPr>
          <w:rFonts w:ascii="Verdana" w:hAnsi="Verdana"/>
        </w:rPr>
        <w:t xml:space="preserve">Mrs. Hayman asked if an informal </w:t>
      </w:r>
      <w:r w:rsidR="00963C0A">
        <w:rPr>
          <w:rFonts w:ascii="Verdana" w:hAnsi="Verdana"/>
        </w:rPr>
        <w:t xml:space="preserve">virtual </w:t>
      </w:r>
      <w:r>
        <w:rPr>
          <w:rFonts w:ascii="Verdana" w:hAnsi="Verdana"/>
        </w:rPr>
        <w:t xml:space="preserve">meeting could be held, and Mr. Parry confirmed that was possible, but no </w:t>
      </w:r>
      <w:r w:rsidR="00963C0A">
        <w:rPr>
          <w:rFonts w:ascii="Verdana" w:hAnsi="Verdana"/>
        </w:rPr>
        <w:t xml:space="preserve">on-line </w:t>
      </w:r>
      <w:r>
        <w:rPr>
          <w:rFonts w:ascii="Verdana" w:hAnsi="Verdana"/>
        </w:rPr>
        <w:t xml:space="preserve">meeting at which decisions were taken would be possible </w:t>
      </w:r>
      <w:r w:rsidR="00963C0A">
        <w:rPr>
          <w:rFonts w:ascii="Verdana" w:hAnsi="Verdana"/>
        </w:rPr>
        <w:t>after 7</w:t>
      </w:r>
      <w:r w:rsidR="00963C0A" w:rsidRPr="00963C0A">
        <w:rPr>
          <w:rFonts w:ascii="Verdana" w:hAnsi="Verdana"/>
          <w:vertAlign w:val="superscript"/>
        </w:rPr>
        <w:t>th</w:t>
      </w:r>
      <w:r w:rsidR="00963C0A">
        <w:rPr>
          <w:rFonts w:ascii="Verdana" w:hAnsi="Verdana"/>
        </w:rPr>
        <w:t xml:space="preserve"> May unless the legislation was extended.</w:t>
      </w:r>
    </w:p>
    <w:p w14:paraId="3D8A6527" w14:textId="5F4201FC" w:rsidR="00AD72D1" w:rsidRPr="00AD72D1" w:rsidRDefault="007D632C" w:rsidP="005B3F12">
      <w:pPr>
        <w:rPr>
          <w:rFonts w:ascii="Verdana" w:hAnsi="Verdana"/>
        </w:rPr>
      </w:pPr>
      <w:r>
        <w:rPr>
          <w:rFonts w:ascii="Verdana" w:hAnsi="Verdana"/>
        </w:rPr>
        <w:t xml:space="preserve"> </w:t>
      </w:r>
    </w:p>
    <w:p w14:paraId="6D047B65" w14:textId="52E4B663" w:rsidR="00F6085B" w:rsidRDefault="00A8676E" w:rsidP="00A8676E">
      <w:pPr>
        <w:pStyle w:val="ListParagraph"/>
        <w:numPr>
          <w:ilvl w:val="0"/>
          <w:numId w:val="1"/>
        </w:numPr>
        <w:ind w:hanging="720"/>
        <w:rPr>
          <w:rFonts w:ascii="Verdana" w:hAnsi="Verdana"/>
          <w:b/>
          <w:bCs/>
          <w:u w:val="single"/>
        </w:rPr>
      </w:pPr>
      <w:r w:rsidRPr="00A8676E">
        <w:rPr>
          <w:rFonts w:ascii="Verdana" w:hAnsi="Verdana"/>
          <w:b/>
          <w:bCs/>
          <w:u w:val="single"/>
        </w:rPr>
        <w:t>Planning Matters</w:t>
      </w:r>
    </w:p>
    <w:p w14:paraId="052D8C36" w14:textId="77777777" w:rsidR="00A8676E" w:rsidRDefault="00A8676E" w:rsidP="00A8676E">
      <w:pPr>
        <w:pStyle w:val="ListParagraph"/>
        <w:rPr>
          <w:rFonts w:ascii="Verdana" w:hAnsi="Verdana"/>
          <w:b/>
          <w:bCs/>
          <w:u w:val="single"/>
        </w:rPr>
      </w:pPr>
    </w:p>
    <w:p w14:paraId="7B632CD3" w14:textId="46F8E85F" w:rsidR="00B1660B" w:rsidRDefault="008D5E3D" w:rsidP="00A8676E">
      <w:pPr>
        <w:pStyle w:val="ListParagraph"/>
        <w:numPr>
          <w:ilvl w:val="0"/>
          <w:numId w:val="4"/>
        </w:numPr>
        <w:rPr>
          <w:rFonts w:ascii="Verdana" w:hAnsi="Verdana"/>
        </w:rPr>
      </w:pPr>
      <w:r w:rsidRPr="008D5E3D">
        <w:rPr>
          <w:rFonts w:ascii="Verdana" w:hAnsi="Verdana"/>
          <w:b/>
          <w:bCs/>
        </w:rPr>
        <w:t>Minutes of the Planning Meeting</w:t>
      </w:r>
      <w:r w:rsidR="00AD72D1">
        <w:rPr>
          <w:rFonts w:ascii="Verdana" w:hAnsi="Verdana"/>
          <w:b/>
          <w:bCs/>
        </w:rPr>
        <w:t>s</w:t>
      </w:r>
      <w:r w:rsidRPr="008D5E3D">
        <w:rPr>
          <w:rFonts w:ascii="Verdana" w:hAnsi="Verdana"/>
          <w:b/>
          <w:bCs/>
        </w:rPr>
        <w:t xml:space="preserve"> held on </w:t>
      </w:r>
      <w:r w:rsidR="00AD72D1">
        <w:rPr>
          <w:rFonts w:ascii="Verdana" w:hAnsi="Verdana"/>
          <w:b/>
          <w:bCs/>
        </w:rPr>
        <w:t>18</w:t>
      </w:r>
      <w:r w:rsidR="00AD72D1" w:rsidRPr="00AD72D1">
        <w:rPr>
          <w:rFonts w:ascii="Verdana" w:hAnsi="Verdana"/>
          <w:b/>
          <w:bCs/>
          <w:vertAlign w:val="superscript"/>
        </w:rPr>
        <w:t>th</w:t>
      </w:r>
      <w:r w:rsidR="00AD72D1">
        <w:rPr>
          <w:rFonts w:ascii="Verdana" w:hAnsi="Verdana"/>
          <w:b/>
          <w:bCs/>
        </w:rPr>
        <w:t xml:space="preserve"> </w:t>
      </w:r>
      <w:r w:rsidR="007D632C">
        <w:rPr>
          <w:rFonts w:ascii="Verdana" w:hAnsi="Verdana"/>
          <w:b/>
          <w:bCs/>
        </w:rPr>
        <w:t>March and 1</w:t>
      </w:r>
      <w:r w:rsidR="007D632C" w:rsidRPr="007D632C">
        <w:rPr>
          <w:rFonts w:ascii="Verdana" w:hAnsi="Verdana"/>
          <w:b/>
          <w:bCs/>
          <w:vertAlign w:val="superscript"/>
        </w:rPr>
        <w:t>st</w:t>
      </w:r>
      <w:r w:rsidR="007D632C">
        <w:rPr>
          <w:rFonts w:ascii="Verdana" w:hAnsi="Verdana"/>
          <w:b/>
          <w:bCs/>
        </w:rPr>
        <w:t xml:space="preserve"> April  </w:t>
      </w:r>
      <w:r w:rsidRPr="008D5E3D">
        <w:rPr>
          <w:rFonts w:ascii="Verdana" w:hAnsi="Verdana"/>
          <w:b/>
          <w:bCs/>
        </w:rPr>
        <w:t xml:space="preserve"> </w:t>
      </w:r>
      <w:r w:rsidR="007D632C">
        <w:rPr>
          <w:rFonts w:ascii="Verdana" w:hAnsi="Verdana"/>
          <w:b/>
          <w:bCs/>
        </w:rPr>
        <w:t xml:space="preserve"> </w:t>
      </w:r>
      <w:r>
        <w:rPr>
          <w:rFonts w:ascii="Verdana" w:hAnsi="Verdana"/>
        </w:rPr>
        <w:t xml:space="preserve"> were circulated to all members. There were no comments or </w:t>
      </w:r>
      <w:r w:rsidR="00AD72D1">
        <w:rPr>
          <w:rFonts w:ascii="Verdana" w:hAnsi="Verdana"/>
        </w:rPr>
        <w:t xml:space="preserve">queries. </w:t>
      </w:r>
    </w:p>
    <w:p w14:paraId="5386CFEB" w14:textId="3B521373" w:rsidR="008D5E3D" w:rsidRDefault="008D5E3D" w:rsidP="00A8676E">
      <w:pPr>
        <w:pStyle w:val="ListParagraph"/>
        <w:numPr>
          <w:ilvl w:val="0"/>
          <w:numId w:val="4"/>
        </w:numPr>
        <w:rPr>
          <w:rFonts w:ascii="Verdana" w:hAnsi="Verdana"/>
          <w:b/>
          <w:bCs/>
        </w:rPr>
      </w:pPr>
      <w:r w:rsidRPr="008D5E3D">
        <w:rPr>
          <w:rFonts w:ascii="Verdana" w:hAnsi="Verdana"/>
          <w:b/>
          <w:bCs/>
        </w:rPr>
        <w:t xml:space="preserve">Summary of planning Applications and </w:t>
      </w:r>
      <w:r w:rsidR="00B84BE5" w:rsidRPr="008D5E3D">
        <w:rPr>
          <w:rFonts w:ascii="Verdana" w:hAnsi="Verdana"/>
          <w:b/>
          <w:bCs/>
        </w:rPr>
        <w:t xml:space="preserve">Decisions </w:t>
      </w:r>
      <w:r w:rsidR="00AD72D1">
        <w:rPr>
          <w:rFonts w:ascii="Verdana" w:hAnsi="Verdana"/>
          <w:b/>
          <w:bCs/>
        </w:rPr>
        <w:t>March</w:t>
      </w:r>
      <w:r w:rsidR="007D632C">
        <w:rPr>
          <w:rFonts w:ascii="Verdana" w:hAnsi="Verdana"/>
          <w:b/>
          <w:bCs/>
        </w:rPr>
        <w:t>/April</w:t>
      </w:r>
      <w:r w:rsidRPr="008D5E3D">
        <w:rPr>
          <w:rFonts w:ascii="Verdana" w:hAnsi="Verdana"/>
          <w:b/>
          <w:bCs/>
        </w:rPr>
        <w:t xml:space="preserve"> </w:t>
      </w:r>
      <w:r w:rsidRPr="008D5E3D">
        <w:rPr>
          <w:rFonts w:ascii="Verdana" w:hAnsi="Verdana"/>
        </w:rPr>
        <w:t>was issued by the clerk and there were no comments or queries.</w:t>
      </w:r>
      <w:r>
        <w:rPr>
          <w:rFonts w:ascii="Verdana" w:hAnsi="Verdana"/>
          <w:b/>
          <w:bCs/>
        </w:rPr>
        <w:t xml:space="preserve"> </w:t>
      </w:r>
    </w:p>
    <w:p w14:paraId="1A7A35DA" w14:textId="4D0821B5" w:rsidR="00AD72D1" w:rsidRPr="00AD72D1" w:rsidRDefault="007D632C" w:rsidP="00A8676E">
      <w:pPr>
        <w:pStyle w:val="ListParagraph"/>
        <w:numPr>
          <w:ilvl w:val="0"/>
          <w:numId w:val="4"/>
        </w:numPr>
        <w:rPr>
          <w:rFonts w:ascii="Verdana" w:hAnsi="Verdana"/>
        </w:rPr>
      </w:pPr>
      <w:r>
        <w:rPr>
          <w:rFonts w:ascii="Verdana" w:hAnsi="Verdana"/>
          <w:b/>
          <w:bCs/>
        </w:rPr>
        <w:t xml:space="preserve">Notice of Appeal from Wates re 110 dwellings in Station Road: </w:t>
      </w:r>
      <w:r w:rsidRPr="007D632C">
        <w:rPr>
          <w:rFonts w:ascii="Verdana" w:hAnsi="Verdana"/>
        </w:rPr>
        <w:t xml:space="preserve">the clerk confirmed that the Planning Committee had decided not to submit any further documents to the appeal, as all previous objections had been included in the submissions. </w:t>
      </w:r>
      <w:r>
        <w:rPr>
          <w:rFonts w:ascii="Verdana" w:hAnsi="Verdana"/>
        </w:rPr>
        <w:t xml:space="preserve">The clerk was asked by the Planning Committee to write to MP Mr </w:t>
      </w:r>
      <w:r w:rsidR="00963C0A">
        <w:rPr>
          <w:rFonts w:ascii="Verdana" w:hAnsi="Verdana"/>
        </w:rPr>
        <w:t>Malthouse,</w:t>
      </w:r>
      <w:r>
        <w:rPr>
          <w:rFonts w:ascii="Verdana" w:hAnsi="Verdana"/>
        </w:rPr>
        <w:t xml:space="preserve"> and he had replied to say he supported the refusal and had communicated this to the Planning Inspectorate.  </w:t>
      </w:r>
    </w:p>
    <w:p w14:paraId="1F97D6D5" w14:textId="0D6E42DD" w:rsidR="00AD72D1" w:rsidRPr="00407A7F" w:rsidRDefault="007D632C" w:rsidP="00A8676E">
      <w:pPr>
        <w:pStyle w:val="ListParagraph"/>
        <w:numPr>
          <w:ilvl w:val="0"/>
          <w:numId w:val="4"/>
        </w:numPr>
        <w:rPr>
          <w:rFonts w:ascii="Verdana" w:hAnsi="Verdana"/>
        </w:rPr>
      </w:pPr>
      <w:r>
        <w:rPr>
          <w:rFonts w:ascii="Verdana" w:hAnsi="Verdana"/>
          <w:b/>
          <w:bCs/>
        </w:rPr>
        <w:t xml:space="preserve">4 Pardown: </w:t>
      </w:r>
      <w:r w:rsidRPr="007D632C">
        <w:rPr>
          <w:rFonts w:ascii="Verdana" w:hAnsi="Verdana"/>
        </w:rPr>
        <w:t>as Mr. Bullions had not been able to gain access to the site until 6</w:t>
      </w:r>
      <w:r w:rsidRPr="007D632C">
        <w:rPr>
          <w:rFonts w:ascii="Verdana" w:hAnsi="Verdana"/>
          <w:vertAlign w:val="superscript"/>
        </w:rPr>
        <w:t>th</w:t>
      </w:r>
      <w:r w:rsidRPr="007D632C">
        <w:rPr>
          <w:rFonts w:ascii="Verdana" w:hAnsi="Verdana"/>
        </w:rPr>
        <w:t xml:space="preserve"> April, the discussion on the application was held over from the Planning meeting on 1</w:t>
      </w:r>
      <w:r w:rsidRPr="007D632C">
        <w:rPr>
          <w:rFonts w:ascii="Verdana" w:hAnsi="Verdana"/>
          <w:vertAlign w:val="superscript"/>
        </w:rPr>
        <w:t>st</w:t>
      </w:r>
      <w:r w:rsidRPr="007D632C">
        <w:rPr>
          <w:rFonts w:ascii="Verdana" w:hAnsi="Verdana"/>
        </w:rPr>
        <w:t xml:space="preserve"> April. Members had no objections and no comments to the application.</w:t>
      </w:r>
      <w:r>
        <w:rPr>
          <w:rFonts w:ascii="Verdana" w:hAnsi="Verdana"/>
          <w:b/>
          <w:bCs/>
        </w:rPr>
        <w:t xml:space="preserve">  </w:t>
      </w:r>
    </w:p>
    <w:p w14:paraId="6517404A" w14:textId="6EC2FEAF" w:rsidR="00D77D56" w:rsidRDefault="00D77D56" w:rsidP="00D77D56">
      <w:pPr>
        <w:pStyle w:val="ListParagraph"/>
        <w:ind w:left="644"/>
        <w:rPr>
          <w:rFonts w:ascii="Verdana" w:hAnsi="Verdana"/>
        </w:rPr>
      </w:pPr>
    </w:p>
    <w:p w14:paraId="04AF3386" w14:textId="69989A37" w:rsidR="00756D72" w:rsidRPr="008D5E3D" w:rsidRDefault="009A66CC" w:rsidP="00756D72">
      <w:pPr>
        <w:pStyle w:val="ListParagraph"/>
        <w:numPr>
          <w:ilvl w:val="0"/>
          <w:numId w:val="1"/>
        </w:numPr>
        <w:ind w:hanging="720"/>
        <w:rPr>
          <w:rFonts w:ascii="Verdana" w:hAnsi="Verdana"/>
          <w:b/>
          <w:bCs/>
          <w:u w:val="single"/>
        </w:rPr>
      </w:pPr>
      <w:r w:rsidRPr="009A66CC">
        <w:rPr>
          <w:rFonts w:ascii="Verdana" w:hAnsi="Verdana"/>
          <w:b/>
          <w:bCs/>
          <w:u w:val="single"/>
        </w:rPr>
        <w:t>Working Party Reports</w:t>
      </w:r>
    </w:p>
    <w:p w14:paraId="59B4E605" w14:textId="77777777" w:rsidR="00756D72" w:rsidRDefault="00756D72" w:rsidP="00DB1990">
      <w:pPr>
        <w:pStyle w:val="ListParagraph"/>
        <w:rPr>
          <w:rFonts w:ascii="Verdana" w:hAnsi="Verdana"/>
          <w:b/>
          <w:bCs/>
          <w:u w:val="single"/>
        </w:rPr>
      </w:pPr>
    </w:p>
    <w:p w14:paraId="0B24A188" w14:textId="7B690B32" w:rsidR="009A66CC" w:rsidRDefault="00DB1990" w:rsidP="009A66CC">
      <w:pPr>
        <w:pStyle w:val="ListParagraph"/>
        <w:numPr>
          <w:ilvl w:val="0"/>
          <w:numId w:val="5"/>
        </w:numPr>
        <w:rPr>
          <w:rFonts w:ascii="Verdana" w:hAnsi="Verdana"/>
          <w:b/>
          <w:bCs/>
        </w:rPr>
      </w:pPr>
      <w:r w:rsidRPr="00DB1990">
        <w:rPr>
          <w:rFonts w:ascii="Verdana" w:hAnsi="Verdana"/>
          <w:b/>
          <w:bCs/>
        </w:rPr>
        <w:t>Burials and Churchyards</w:t>
      </w:r>
    </w:p>
    <w:p w14:paraId="515E0788" w14:textId="2E5F5093" w:rsidR="00C704F5" w:rsidRPr="00483998" w:rsidRDefault="000A73C9" w:rsidP="00483998">
      <w:pPr>
        <w:pStyle w:val="ListParagraph"/>
        <w:numPr>
          <w:ilvl w:val="0"/>
          <w:numId w:val="11"/>
        </w:numPr>
        <w:rPr>
          <w:rFonts w:ascii="Verdana" w:hAnsi="Verdana"/>
        </w:rPr>
      </w:pPr>
      <w:r>
        <w:rPr>
          <w:rFonts w:ascii="Verdana" w:hAnsi="Verdana"/>
        </w:rPr>
        <w:t xml:space="preserve"> Nothing to report</w:t>
      </w:r>
      <w:r w:rsidR="00C704F5">
        <w:rPr>
          <w:rFonts w:ascii="Verdana" w:hAnsi="Verdana"/>
        </w:rPr>
        <w:t xml:space="preserve">. </w:t>
      </w:r>
      <w:r w:rsidR="00407A7F">
        <w:rPr>
          <w:rFonts w:ascii="Verdana" w:hAnsi="Verdana"/>
        </w:rPr>
        <w:t>The clerk sent the Risk Assessment form to the working party for completion as soon as possible.</w:t>
      </w:r>
    </w:p>
    <w:p w14:paraId="43204170" w14:textId="77777777" w:rsidR="00D77D56" w:rsidRPr="00AF48A4" w:rsidRDefault="00D77D56" w:rsidP="00D77D56">
      <w:pPr>
        <w:pStyle w:val="ListParagraph"/>
        <w:ind w:left="1440"/>
        <w:rPr>
          <w:rFonts w:ascii="Verdana" w:hAnsi="Verdana"/>
        </w:rPr>
      </w:pPr>
    </w:p>
    <w:p w14:paraId="07DF6A6A" w14:textId="2FCDF4B2" w:rsidR="00DB1990" w:rsidRDefault="00DB1990" w:rsidP="00DB1990">
      <w:pPr>
        <w:pStyle w:val="ListParagraph"/>
        <w:numPr>
          <w:ilvl w:val="0"/>
          <w:numId w:val="5"/>
        </w:numPr>
        <w:rPr>
          <w:rFonts w:ascii="Verdana" w:hAnsi="Verdana"/>
          <w:b/>
          <w:bCs/>
        </w:rPr>
      </w:pPr>
      <w:r>
        <w:rPr>
          <w:rFonts w:ascii="Verdana" w:hAnsi="Verdana"/>
          <w:b/>
          <w:bCs/>
        </w:rPr>
        <w:t>Environment</w:t>
      </w:r>
    </w:p>
    <w:p w14:paraId="77EB7DE0" w14:textId="4D4333D2" w:rsidR="00B6563A" w:rsidRPr="00963C0A" w:rsidRDefault="00407A7F" w:rsidP="00963C0A">
      <w:pPr>
        <w:pStyle w:val="ListParagraph"/>
        <w:numPr>
          <w:ilvl w:val="0"/>
          <w:numId w:val="12"/>
        </w:numPr>
        <w:rPr>
          <w:rFonts w:ascii="Verdana" w:hAnsi="Verdana"/>
        </w:rPr>
      </w:pPr>
      <w:r>
        <w:rPr>
          <w:rFonts w:ascii="Verdana" w:hAnsi="Verdana"/>
          <w:b/>
          <w:bCs/>
        </w:rPr>
        <w:t>W</w:t>
      </w:r>
      <w:r w:rsidR="00963C0A">
        <w:rPr>
          <w:rFonts w:ascii="Verdana" w:hAnsi="Verdana"/>
          <w:b/>
          <w:bCs/>
        </w:rPr>
        <w:t xml:space="preserve">illow tree at the Pond: </w:t>
      </w:r>
      <w:r w:rsidR="00963C0A" w:rsidRPr="00963C0A">
        <w:rPr>
          <w:rFonts w:ascii="Verdana" w:hAnsi="Verdana"/>
        </w:rPr>
        <w:t xml:space="preserve">the clerk raised a planning application that is currently under consideration for works to the willow tree, </w:t>
      </w:r>
      <w:r w:rsidR="00963C0A" w:rsidRPr="00963C0A">
        <w:rPr>
          <w:rFonts w:ascii="Verdana" w:hAnsi="Verdana"/>
        </w:rPr>
        <w:lastRenderedPageBreak/>
        <w:t xml:space="preserve">which can be done while the pond refurbishment is being undertaken. </w:t>
      </w:r>
    </w:p>
    <w:p w14:paraId="288E6ADD" w14:textId="3DC1F1E1" w:rsidR="00B6563A" w:rsidRDefault="00B6563A" w:rsidP="00B6563A">
      <w:pPr>
        <w:pStyle w:val="ListParagraph"/>
        <w:numPr>
          <w:ilvl w:val="0"/>
          <w:numId w:val="5"/>
        </w:numPr>
        <w:rPr>
          <w:rFonts w:ascii="Verdana" w:hAnsi="Verdana"/>
          <w:b/>
          <w:bCs/>
        </w:rPr>
      </w:pPr>
      <w:r w:rsidRPr="00B6563A">
        <w:rPr>
          <w:rFonts w:ascii="Verdana" w:hAnsi="Verdana"/>
          <w:b/>
          <w:bCs/>
        </w:rPr>
        <w:t>Finance</w:t>
      </w:r>
    </w:p>
    <w:p w14:paraId="54691AE8" w14:textId="798BED13" w:rsidR="00B6563A" w:rsidRPr="00916304" w:rsidRDefault="00B6563A" w:rsidP="00EE540D">
      <w:pPr>
        <w:pStyle w:val="ListParagraph"/>
        <w:numPr>
          <w:ilvl w:val="0"/>
          <w:numId w:val="15"/>
        </w:numPr>
        <w:rPr>
          <w:rFonts w:ascii="Verdana" w:hAnsi="Verdana"/>
          <w:b/>
          <w:bCs/>
        </w:rPr>
      </w:pPr>
      <w:r w:rsidRPr="00EE540D">
        <w:rPr>
          <w:rFonts w:ascii="Verdana" w:hAnsi="Verdana"/>
          <w:b/>
          <w:bCs/>
        </w:rPr>
        <w:t xml:space="preserve">Approval of Payments: </w:t>
      </w:r>
      <w:r w:rsidRPr="00EE540D">
        <w:rPr>
          <w:rFonts w:ascii="Verdana" w:hAnsi="Verdana"/>
        </w:rPr>
        <w:t xml:space="preserve">it was proposed by </w:t>
      </w:r>
      <w:r w:rsidR="00FA2E06" w:rsidRPr="00EE540D">
        <w:rPr>
          <w:rFonts w:ascii="Verdana" w:hAnsi="Verdana"/>
        </w:rPr>
        <w:t>Mr.</w:t>
      </w:r>
      <w:r w:rsidR="001E29C2">
        <w:rPr>
          <w:rFonts w:ascii="Verdana" w:hAnsi="Verdana"/>
        </w:rPr>
        <w:t xml:space="preserve"> </w:t>
      </w:r>
      <w:r w:rsidR="00963C0A">
        <w:rPr>
          <w:rFonts w:ascii="Verdana" w:hAnsi="Verdana"/>
        </w:rPr>
        <w:t>Bealing</w:t>
      </w:r>
      <w:r w:rsidR="001E29C2">
        <w:rPr>
          <w:rFonts w:ascii="Verdana" w:hAnsi="Verdana"/>
        </w:rPr>
        <w:t xml:space="preserve"> and seconded by </w:t>
      </w:r>
      <w:r w:rsidR="001B3DFC">
        <w:rPr>
          <w:rFonts w:ascii="Verdana" w:hAnsi="Verdana"/>
        </w:rPr>
        <w:t xml:space="preserve">Mr. </w:t>
      </w:r>
      <w:r w:rsidR="00963C0A">
        <w:rPr>
          <w:rFonts w:ascii="Verdana" w:hAnsi="Verdana"/>
        </w:rPr>
        <w:t>Ellison</w:t>
      </w:r>
      <w:r w:rsidR="00093501" w:rsidRPr="00EE540D">
        <w:rPr>
          <w:rFonts w:ascii="Verdana" w:hAnsi="Verdana"/>
        </w:rPr>
        <w:t>,</w:t>
      </w:r>
      <w:r w:rsidR="00093501">
        <w:rPr>
          <w:rFonts w:ascii="Verdana" w:hAnsi="Verdana"/>
        </w:rPr>
        <w:t xml:space="preserve"> and</w:t>
      </w:r>
      <w:r w:rsidR="001E29C2">
        <w:rPr>
          <w:rFonts w:ascii="Verdana" w:hAnsi="Verdana"/>
        </w:rPr>
        <w:t xml:space="preserve"> </w:t>
      </w:r>
      <w:r w:rsidRPr="00EE540D">
        <w:rPr>
          <w:rFonts w:ascii="Verdana" w:hAnsi="Verdana"/>
        </w:rPr>
        <w:t xml:space="preserve">agreed by all members, that the following payments be </w:t>
      </w:r>
      <w:r w:rsidR="00093501" w:rsidRPr="00EE540D">
        <w:rPr>
          <w:rFonts w:ascii="Verdana" w:hAnsi="Verdana"/>
        </w:rPr>
        <w:t>made</w:t>
      </w:r>
      <w:r w:rsidR="00093501">
        <w:rPr>
          <w:rFonts w:ascii="Verdana" w:hAnsi="Verdana"/>
        </w:rPr>
        <w:t>:</w:t>
      </w:r>
    </w:p>
    <w:p w14:paraId="7AE252DE" w14:textId="13B12167" w:rsidR="00916304" w:rsidRDefault="00916304" w:rsidP="00916304">
      <w:pPr>
        <w:pStyle w:val="ListParagraph"/>
        <w:ind w:left="1440"/>
        <w:rPr>
          <w:rFonts w:ascii="Verdana" w:hAnsi="Verdana"/>
          <w:b/>
          <w:bCs/>
        </w:rPr>
      </w:pPr>
    </w:p>
    <w:tbl>
      <w:tblPr>
        <w:tblW w:w="10206" w:type="dxa"/>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11"/>
        <w:gridCol w:w="1276"/>
        <w:gridCol w:w="1275"/>
        <w:gridCol w:w="3828"/>
        <w:gridCol w:w="1416"/>
      </w:tblGrid>
      <w:tr w:rsidR="00963C0A" w:rsidRPr="003567C3" w14:paraId="2B649665" w14:textId="77777777" w:rsidTr="009A1E29">
        <w:trPr>
          <w:trHeight w:val="390"/>
        </w:trPr>
        <w:tc>
          <w:tcPr>
            <w:tcW w:w="2411" w:type="dxa"/>
          </w:tcPr>
          <w:p w14:paraId="6157213E" w14:textId="77777777" w:rsidR="00963C0A" w:rsidRPr="003567C3" w:rsidRDefault="00963C0A" w:rsidP="009A1E29">
            <w:pPr>
              <w:rPr>
                <w:rFonts w:ascii="Verdana" w:hAnsi="Verdana"/>
                <w:b/>
                <w:sz w:val="20"/>
              </w:rPr>
            </w:pPr>
            <w:r w:rsidRPr="003567C3">
              <w:rPr>
                <w:rFonts w:ascii="Verdana" w:hAnsi="Verdana"/>
                <w:b/>
                <w:sz w:val="20"/>
              </w:rPr>
              <w:t>Payee</w:t>
            </w:r>
          </w:p>
        </w:tc>
        <w:tc>
          <w:tcPr>
            <w:tcW w:w="1276" w:type="dxa"/>
          </w:tcPr>
          <w:p w14:paraId="66A33A16" w14:textId="77777777" w:rsidR="00963C0A" w:rsidRPr="003567C3" w:rsidRDefault="00963C0A" w:rsidP="009A1E29">
            <w:pPr>
              <w:jc w:val="right"/>
              <w:rPr>
                <w:rFonts w:ascii="Verdana" w:hAnsi="Verdana"/>
                <w:b/>
                <w:sz w:val="20"/>
              </w:rPr>
            </w:pPr>
            <w:r>
              <w:rPr>
                <w:rFonts w:ascii="Verdana" w:hAnsi="Verdana"/>
                <w:b/>
                <w:sz w:val="20"/>
              </w:rPr>
              <w:t>Charge to Budget</w:t>
            </w:r>
          </w:p>
        </w:tc>
        <w:tc>
          <w:tcPr>
            <w:tcW w:w="1275" w:type="dxa"/>
          </w:tcPr>
          <w:p w14:paraId="1EF853C8" w14:textId="77777777" w:rsidR="00963C0A" w:rsidRDefault="00963C0A" w:rsidP="009A1E29">
            <w:pPr>
              <w:rPr>
                <w:rFonts w:ascii="Verdana" w:hAnsi="Verdana"/>
                <w:b/>
                <w:sz w:val="20"/>
              </w:rPr>
            </w:pPr>
            <w:r>
              <w:rPr>
                <w:rFonts w:ascii="Verdana" w:hAnsi="Verdana"/>
                <w:b/>
                <w:sz w:val="20"/>
              </w:rPr>
              <w:t>Total Cost</w:t>
            </w:r>
          </w:p>
        </w:tc>
        <w:tc>
          <w:tcPr>
            <w:tcW w:w="3828" w:type="dxa"/>
          </w:tcPr>
          <w:p w14:paraId="37B2E7D0" w14:textId="77777777" w:rsidR="00963C0A" w:rsidRPr="003567C3" w:rsidRDefault="00963C0A" w:rsidP="009A1E29">
            <w:pPr>
              <w:rPr>
                <w:rFonts w:ascii="Verdana" w:hAnsi="Verdana"/>
                <w:b/>
                <w:sz w:val="20"/>
              </w:rPr>
            </w:pPr>
            <w:r>
              <w:rPr>
                <w:rFonts w:ascii="Verdana" w:hAnsi="Verdana"/>
                <w:b/>
                <w:sz w:val="20"/>
              </w:rPr>
              <w:t>Service</w:t>
            </w:r>
          </w:p>
        </w:tc>
        <w:tc>
          <w:tcPr>
            <w:tcW w:w="1416" w:type="dxa"/>
          </w:tcPr>
          <w:p w14:paraId="6573ED54" w14:textId="77777777" w:rsidR="00963C0A" w:rsidRDefault="00963C0A" w:rsidP="009A1E29">
            <w:pPr>
              <w:rPr>
                <w:rFonts w:ascii="Verdana" w:hAnsi="Verdana"/>
                <w:b/>
                <w:sz w:val="20"/>
              </w:rPr>
            </w:pPr>
            <w:r>
              <w:rPr>
                <w:rFonts w:ascii="Verdana" w:hAnsi="Verdana"/>
                <w:b/>
                <w:sz w:val="20"/>
              </w:rPr>
              <w:t>Status</w:t>
            </w:r>
          </w:p>
        </w:tc>
      </w:tr>
      <w:tr w:rsidR="00963C0A" w:rsidRPr="00AC3994" w14:paraId="20A2DCE1" w14:textId="77777777" w:rsidTr="009A1E29">
        <w:tc>
          <w:tcPr>
            <w:tcW w:w="2411" w:type="dxa"/>
            <w:tcBorders>
              <w:top w:val="single" w:sz="4" w:space="0" w:color="auto"/>
              <w:left w:val="single" w:sz="4" w:space="0" w:color="auto"/>
              <w:bottom w:val="single" w:sz="4" w:space="0" w:color="auto"/>
              <w:right w:val="single" w:sz="4" w:space="0" w:color="auto"/>
            </w:tcBorders>
          </w:tcPr>
          <w:p w14:paraId="4CEA633A" w14:textId="77777777" w:rsidR="00963C0A" w:rsidRPr="00134845" w:rsidRDefault="00963C0A" w:rsidP="009A1E29">
            <w:pPr>
              <w:rPr>
                <w:rFonts w:ascii="Verdana" w:hAnsi="Verdana"/>
                <w:sz w:val="20"/>
              </w:rPr>
            </w:pPr>
            <w:r w:rsidRPr="00134845">
              <w:rPr>
                <w:rFonts w:ascii="Verdana" w:hAnsi="Verdana"/>
                <w:sz w:val="20"/>
              </w:rPr>
              <w:t>NEST</w:t>
            </w:r>
          </w:p>
        </w:tc>
        <w:tc>
          <w:tcPr>
            <w:tcW w:w="1276" w:type="dxa"/>
            <w:tcBorders>
              <w:top w:val="single" w:sz="4" w:space="0" w:color="auto"/>
              <w:left w:val="single" w:sz="4" w:space="0" w:color="auto"/>
              <w:bottom w:val="single" w:sz="4" w:space="0" w:color="auto"/>
              <w:right w:val="single" w:sz="4" w:space="0" w:color="auto"/>
            </w:tcBorders>
          </w:tcPr>
          <w:p w14:paraId="56ED8D4C" w14:textId="77777777" w:rsidR="00963C0A" w:rsidRPr="00134845" w:rsidRDefault="00963C0A" w:rsidP="009A1E29">
            <w:pPr>
              <w:jc w:val="right"/>
              <w:rPr>
                <w:rFonts w:ascii="Verdana" w:hAnsi="Verdana"/>
                <w:sz w:val="20"/>
              </w:rPr>
            </w:pPr>
            <w:r w:rsidRPr="00134845">
              <w:rPr>
                <w:rFonts w:ascii="Verdana" w:hAnsi="Verdana"/>
                <w:sz w:val="20"/>
              </w:rPr>
              <w:t>116.06</w:t>
            </w:r>
          </w:p>
        </w:tc>
        <w:tc>
          <w:tcPr>
            <w:tcW w:w="1275" w:type="dxa"/>
            <w:tcBorders>
              <w:top w:val="single" w:sz="4" w:space="0" w:color="auto"/>
              <w:left w:val="single" w:sz="4" w:space="0" w:color="auto"/>
              <w:bottom w:val="single" w:sz="4" w:space="0" w:color="auto"/>
              <w:right w:val="single" w:sz="4" w:space="0" w:color="auto"/>
            </w:tcBorders>
          </w:tcPr>
          <w:p w14:paraId="725285A8" w14:textId="77777777" w:rsidR="00963C0A" w:rsidRPr="00134845" w:rsidRDefault="00963C0A" w:rsidP="009A1E29">
            <w:pPr>
              <w:rPr>
                <w:rFonts w:ascii="Verdana" w:hAnsi="Verdana"/>
                <w:sz w:val="20"/>
              </w:rPr>
            </w:pPr>
            <w:r w:rsidRPr="00134845">
              <w:rPr>
                <w:rFonts w:ascii="Verdana" w:hAnsi="Verdana"/>
                <w:sz w:val="20"/>
              </w:rPr>
              <w:t>116.06</w:t>
            </w:r>
          </w:p>
        </w:tc>
        <w:tc>
          <w:tcPr>
            <w:tcW w:w="3828" w:type="dxa"/>
            <w:tcBorders>
              <w:top w:val="single" w:sz="4" w:space="0" w:color="auto"/>
              <w:left w:val="single" w:sz="4" w:space="0" w:color="auto"/>
              <w:bottom w:val="single" w:sz="4" w:space="0" w:color="auto"/>
              <w:right w:val="single" w:sz="4" w:space="0" w:color="auto"/>
            </w:tcBorders>
          </w:tcPr>
          <w:p w14:paraId="62DE7132" w14:textId="77777777" w:rsidR="00963C0A" w:rsidRPr="00134845" w:rsidRDefault="00963C0A" w:rsidP="009A1E29">
            <w:pPr>
              <w:rPr>
                <w:rFonts w:ascii="Verdana" w:hAnsi="Verdana"/>
                <w:sz w:val="20"/>
              </w:rPr>
            </w:pPr>
            <w:r w:rsidRPr="00134845">
              <w:rPr>
                <w:rFonts w:ascii="Verdana" w:hAnsi="Verdana"/>
                <w:sz w:val="20"/>
              </w:rPr>
              <w:t xml:space="preserve">Clerk Pension </w:t>
            </w:r>
            <w:r>
              <w:rPr>
                <w:rFonts w:ascii="Verdana" w:hAnsi="Verdana"/>
                <w:sz w:val="20"/>
              </w:rPr>
              <w:t>March</w:t>
            </w:r>
          </w:p>
        </w:tc>
        <w:tc>
          <w:tcPr>
            <w:tcW w:w="1416" w:type="dxa"/>
            <w:tcBorders>
              <w:top w:val="single" w:sz="4" w:space="0" w:color="auto"/>
              <w:left w:val="single" w:sz="4" w:space="0" w:color="auto"/>
              <w:bottom w:val="single" w:sz="4" w:space="0" w:color="auto"/>
              <w:right w:val="single" w:sz="4" w:space="0" w:color="auto"/>
            </w:tcBorders>
          </w:tcPr>
          <w:p w14:paraId="0AA96C0D" w14:textId="77777777" w:rsidR="00963C0A" w:rsidRPr="00AC3994" w:rsidRDefault="00963C0A" w:rsidP="009A1E29">
            <w:pPr>
              <w:rPr>
                <w:rFonts w:ascii="Verdana" w:hAnsi="Verdana"/>
                <w:sz w:val="20"/>
              </w:rPr>
            </w:pPr>
            <w:r w:rsidRPr="00AC3994">
              <w:rPr>
                <w:rFonts w:ascii="Verdana" w:hAnsi="Verdana"/>
                <w:sz w:val="20"/>
              </w:rPr>
              <w:t>Paid DD</w:t>
            </w:r>
          </w:p>
        </w:tc>
      </w:tr>
      <w:tr w:rsidR="00963C0A" w:rsidRPr="00AC3994" w14:paraId="39424443" w14:textId="77777777" w:rsidTr="009A1E29">
        <w:trPr>
          <w:trHeight w:val="305"/>
        </w:trPr>
        <w:tc>
          <w:tcPr>
            <w:tcW w:w="2411" w:type="dxa"/>
            <w:tcBorders>
              <w:top w:val="single" w:sz="4" w:space="0" w:color="auto"/>
              <w:left w:val="single" w:sz="4" w:space="0" w:color="auto"/>
              <w:bottom w:val="single" w:sz="4" w:space="0" w:color="auto"/>
              <w:right w:val="single" w:sz="4" w:space="0" w:color="auto"/>
            </w:tcBorders>
          </w:tcPr>
          <w:p w14:paraId="23007962" w14:textId="77777777" w:rsidR="00963C0A" w:rsidRPr="00134845" w:rsidRDefault="00963C0A" w:rsidP="009A1E29">
            <w:pPr>
              <w:rPr>
                <w:rFonts w:ascii="Verdana" w:hAnsi="Verdana"/>
                <w:sz w:val="20"/>
              </w:rPr>
            </w:pPr>
            <w:r w:rsidRPr="00134845">
              <w:rPr>
                <w:rFonts w:ascii="Verdana" w:hAnsi="Verdana"/>
                <w:sz w:val="20"/>
              </w:rPr>
              <w:t xml:space="preserve">EE and T Mobile </w:t>
            </w:r>
          </w:p>
        </w:tc>
        <w:tc>
          <w:tcPr>
            <w:tcW w:w="1276" w:type="dxa"/>
            <w:tcBorders>
              <w:top w:val="single" w:sz="4" w:space="0" w:color="auto"/>
              <w:left w:val="single" w:sz="4" w:space="0" w:color="auto"/>
              <w:bottom w:val="single" w:sz="4" w:space="0" w:color="auto"/>
              <w:right w:val="single" w:sz="4" w:space="0" w:color="auto"/>
            </w:tcBorders>
          </w:tcPr>
          <w:p w14:paraId="643D6FAE" w14:textId="77777777" w:rsidR="00963C0A" w:rsidRPr="00134845" w:rsidRDefault="00963C0A" w:rsidP="009A1E29">
            <w:pPr>
              <w:jc w:val="right"/>
              <w:rPr>
                <w:rFonts w:ascii="Verdana" w:hAnsi="Verdana"/>
                <w:sz w:val="20"/>
              </w:rPr>
            </w:pPr>
            <w:r>
              <w:rPr>
                <w:rFonts w:ascii="Verdana" w:hAnsi="Verdana"/>
                <w:sz w:val="20"/>
              </w:rPr>
              <w:t>16.71</w:t>
            </w:r>
          </w:p>
        </w:tc>
        <w:tc>
          <w:tcPr>
            <w:tcW w:w="1275" w:type="dxa"/>
            <w:tcBorders>
              <w:top w:val="single" w:sz="4" w:space="0" w:color="auto"/>
              <w:left w:val="single" w:sz="4" w:space="0" w:color="auto"/>
              <w:bottom w:val="single" w:sz="4" w:space="0" w:color="auto"/>
              <w:right w:val="single" w:sz="4" w:space="0" w:color="auto"/>
            </w:tcBorders>
          </w:tcPr>
          <w:p w14:paraId="23F24034" w14:textId="77777777" w:rsidR="00963C0A" w:rsidRPr="00134845" w:rsidRDefault="00963C0A" w:rsidP="009A1E29">
            <w:pPr>
              <w:rPr>
                <w:rFonts w:ascii="Verdana" w:hAnsi="Verdana"/>
                <w:sz w:val="20"/>
              </w:rPr>
            </w:pPr>
            <w:r>
              <w:rPr>
                <w:rFonts w:ascii="Verdana" w:hAnsi="Verdana"/>
                <w:sz w:val="20"/>
              </w:rPr>
              <w:t>19.94</w:t>
            </w:r>
          </w:p>
        </w:tc>
        <w:tc>
          <w:tcPr>
            <w:tcW w:w="3828" w:type="dxa"/>
            <w:tcBorders>
              <w:top w:val="single" w:sz="4" w:space="0" w:color="auto"/>
              <w:left w:val="single" w:sz="4" w:space="0" w:color="auto"/>
              <w:bottom w:val="single" w:sz="4" w:space="0" w:color="auto"/>
              <w:right w:val="single" w:sz="4" w:space="0" w:color="auto"/>
            </w:tcBorders>
          </w:tcPr>
          <w:p w14:paraId="1F95C423" w14:textId="77777777" w:rsidR="00963C0A" w:rsidRPr="00134845" w:rsidRDefault="00963C0A" w:rsidP="009A1E29">
            <w:pPr>
              <w:rPr>
                <w:rFonts w:ascii="Verdana" w:hAnsi="Verdana"/>
                <w:sz w:val="20"/>
              </w:rPr>
            </w:pPr>
            <w:r w:rsidRPr="00134845">
              <w:rPr>
                <w:rFonts w:ascii="Verdana" w:hAnsi="Verdana"/>
                <w:sz w:val="20"/>
              </w:rPr>
              <w:t>Clerk mobile phone</w:t>
            </w:r>
          </w:p>
        </w:tc>
        <w:tc>
          <w:tcPr>
            <w:tcW w:w="1416" w:type="dxa"/>
            <w:tcBorders>
              <w:top w:val="single" w:sz="4" w:space="0" w:color="auto"/>
              <w:left w:val="single" w:sz="4" w:space="0" w:color="auto"/>
              <w:bottom w:val="single" w:sz="4" w:space="0" w:color="auto"/>
              <w:right w:val="single" w:sz="4" w:space="0" w:color="auto"/>
            </w:tcBorders>
          </w:tcPr>
          <w:p w14:paraId="4F9243DD" w14:textId="77777777" w:rsidR="00963C0A" w:rsidRPr="00AC3994" w:rsidRDefault="00963C0A" w:rsidP="009A1E29">
            <w:pPr>
              <w:rPr>
                <w:rFonts w:ascii="Verdana" w:hAnsi="Verdana"/>
                <w:sz w:val="20"/>
              </w:rPr>
            </w:pPr>
            <w:r w:rsidRPr="00AC3994">
              <w:rPr>
                <w:rFonts w:ascii="Verdana" w:hAnsi="Verdana"/>
                <w:sz w:val="20"/>
              </w:rPr>
              <w:t xml:space="preserve">Paid DD </w:t>
            </w:r>
          </w:p>
        </w:tc>
      </w:tr>
      <w:tr w:rsidR="00963C0A" w:rsidRPr="00AC3994" w14:paraId="76BC55DD" w14:textId="77777777" w:rsidTr="009A1E29">
        <w:tc>
          <w:tcPr>
            <w:tcW w:w="2411" w:type="dxa"/>
            <w:tcBorders>
              <w:top w:val="single" w:sz="4" w:space="0" w:color="auto"/>
              <w:left w:val="single" w:sz="4" w:space="0" w:color="auto"/>
              <w:bottom w:val="single" w:sz="4" w:space="0" w:color="auto"/>
              <w:right w:val="single" w:sz="4" w:space="0" w:color="auto"/>
            </w:tcBorders>
          </w:tcPr>
          <w:p w14:paraId="3E41830D" w14:textId="77777777" w:rsidR="00963C0A" w:rsidRPr="00134845" w:rsidRDefault="00963C0A" w:rsidP="009A1E29">
            <w:pPr>
              <w:rPr>
                <w:rFonts w:ascii="Verdana" w:hAnsi="Verdana"/>
                <w:sz w:val="20"/>
              </w:rPr>
            </w:pPr>
            <w:r w:rsidRPr="00134845">
              <w:rPr>
                <w:rFonts w:ascii="Verdana" w:hAnsi="Verdana"/>
                <w:sz w:val="20"/>
              </w:rPr>
              <w:t>HMRC</w:t>
            </w:r>
          </w:p>
        </w:tc>
        <w:tc>
          <w:tcPr>
            <w:tcW w:w="1276" w:type="dxa"/>
            <w:tcBorders>
              <w:top w:val="single" w:sz="4" w:space="0" w:color="auto"/>
              <w:left w:val="single" w:sz="4" w:space="0" w:color="auto"/>
              <w:bottom w:val="single" w:sz="4" w:space="0" w:color="auto"/>
              <w:right w:val="single" w:sz="4" w:space="0" w:color="auto"/>
            </w:tcBorders>
          </w:tcPr>
          <w:p w14:paraId="724D52DA" w14:textId="77777777" w:rsidR="00963C0A" w:rsidRPr="00134845" w:rsidRDefault="00963C0A" w:rsidP="009A1E29">
            <w:pPr>
              <w:jc w:val="right"/>
              <w:rPr>
                <w:rFonts w:ascii="Verdana" w:hAnsi="Verdana"/>
                <w:sz w:val="20"/>
              </w:rPr>
            </w:pPr>
            <w:r>
              <w:rPr>
                <w:rFonts w:ascii="Verdana" w:hAnsi="Verdana"/>
                <w:sz w:val="20"/>
              </w:rPr>
              <w:t>637.67</w:t>
            </w:r>
          </w:p>
        </w:tc>
        <w:tc>
          <w:tcPr>
            <w:tcW w:w="1275" w:type="dxa"/>
            <w:tcBorders>
              <w:top w:val="single" w:sz="4" w:space="0" w:color="auto"/>
              <w:left w:val="single" w:sz="4" w:space="0" w:color="auto"/>
              <w:bottom w:val="single" w:sz="4" w:space="0" w:color="auto"/>
              <w:right w:val="single" w:sz="4" w:space="0" w:color="auto"/>
            </w:tcBorders>
          </w:tcPr>
          <w:p w14:paraId="1B7059D4" w14:textId="77777777" w:rsidR="00963C0A" w:rsidRPr="00134845" w:rsidRDefault="00963C0A" w:rsidP="009A1E29">
            <w:pPr>
              <w:rPr>
                <w:rFonts w:ascii="Verdana" w:hAnsi="Verdana"/>
                <w:sz w:val="20"/>
              </w:rPr>
            </w:pPr>
            <w:r>
              <w:rPr>
                <w:rFonts w:ascii="Verdana" w:hAnsi="Verdana"/>
                <w:sz w:val="20"/>
              </w:rPr>
              <w:t>637.67</w:t>
            </w:r>
          </w:p>
        </w:tc>
        <w:tc>
          <w:tcPr>
            <w:tcW w:w="3828" w:type="dxa"/>
            <w:tcBorders>
              <w:top w:val="single" w:sz="4" w:space="0" w:color="auto"/>
              <w:left w:val="single" w:sz="4" w:space="0" w:color="auto"/>
              <w:bottom w:val="single" w:sz="4" w:space="0" w:color="auto"/>
              <w:right w:val="single" w:sz="4" w:space="0" w:color="auto"/>
            </w:tcBorders>
          </w:tcPr>
          <w:p w14:paraId="4032CB65" w14:textId="77777777" w:rsidR="00963C0A" w:rsidRPr="00134845" w:rsidRDefault="00963C0A" w:rsidP="009A1E29">
            <w:pPr>
              <w:rPr>
                <w:rFonts w:ascii="Verdana" w:hAnsi="Verdana"/>
                <w:sz w:val="20"/>
              </w:rPr>
            </w:pPr>
            <w:r>
              <w:rPr>
                <w:rFonts w:ascii="Verdana" w:hAnsi="Verdana"/>
                <w:sz w:val="20"/>
              </w:rPr>
              <w:t>March</w:t>
            </w:r>
            <w:r w:rsidRPr="00134845">
              <w:rPr>
                <w:rFonts w:ascii="Verdana" w:hAnsi="Verdana"/>
                <w:sz w:val="20"/>
              </w:rPr>
              <w:t xml:space="preserve"> Contributions</w:t>
            </w:r>
          </w:p>
        </w:tc>
        <w:tc>
          <w:tcPr>
            <w:tcW w:w="1416" w:type="dxa"/>
            <w:tcBorders>
              <w:top w:val="single" w:sz="4" w:space="0" w:color="auto"/>
              <w:left w:val="single" w:sz="4" w:space="0" w:color="auto"/>
              <w:bottom w:val="single" w:sz="4" w:space="0" w:color="auto"/>
              <w:right w:val="single" w:sz="4" w:space="0" w:color="auto"/>
            </w:tcBorders>
          </w:tcPr>
          <w:p w14:paraId="77B1B010" w14:textId="77777777" w:rsidR="00963C0A" w:rsidRPr="00AC3994" w:rsidRDefault="00963C0A" w:rsidP="009A1E29">
            <w:pPr>
              <w:rPr>
                <w:rFonts w:ascii="Verdana" w:hAnsi="Verdana"/>
                <w:sz w:val="20"/>
              </w:rPr>
            </w:pPr>
            <w:r>
              <w:rPr>
                <w:rFonts w:ascii="Verdana" w:hAnsi="Verdana"/>
                <w:sz w:val="20"/>
              </w:rPr>
              <w:t>Unpaid</w:t>
            </w:r>
            <w:r w:rsidRPr="00AC3994">
              <w:rPr>
                <w:rFonts w:ascii="Verdana" w:hAnsi="Verdana"/>
                <w:sz w:val="20"/>
              </w:rPr>
              <w:t xml:space="preserve"> EFT</w:t>
            </w:r>
          </w:p>
        </w:tc>
      </w:tr>
      <w:tr w:rsidR="00963C0A" w:rsidRPr="00AC3994" w14:paraId="030C489B" w14:textId="77777777" w:rsidTr="009A1E29">
        <w:tc>
          <w:tcPr>
            <w:tcW w:w="2411" w:type="dxa"/>
            <w:tcBorders>
              <w:top w:val="single" w:sz="4" w:space="0" w:color="auto"/>
              <w:left w:val="single" w:sz="4" w:space="0" w:color="auto"/>
              <w:bottom w:val="single" w:sz="4" w:space="0" w:color="auto"/>
              <w:right w:val="single" w:sz="4" w:space="0" w:color="auto"/>
            </w:tcBorders>
          </w:tcPr>
          <w:p w14:paraId="3236E976" w14:textId="77777777" w:rsidR="00963C0A" w:rsidRPr="007D05A7" w:rsidRDefault="00963C0A" w:rsidP="009A1E29">
            <w:pPr>
              <w:rPr>
                <w:rFonts w:ascii="Verdana" w:hAnsi="Verdana"/>
                <w:sz w:val="20"/>
                <w:highlight w:val="yellow"/>
              </w:rPr>
            </w:pPr>
            <w:r w:rsidRPr="001553E0">
              <w:rPr>
                <w:rFonts w:ascii="Verdana" w:hAnsi="Verdana"/>
                <w:sz w:val="20"/>
              </w:rPr>
              <w:t>Scofell</w:t>
            </w:r>
          </w:p>
        </w:tc>
        <w:tc>
          <w:tcPr>
            <w:tcW w:w="1276" w:type="dxa"/>
            <w:tcBorders>
              <w:top w:val="single" w:sz="4" w:space="0" w:color="auto"/>
              <w:left w:val="single" w:sz="4" w:space="0" w:color="auto"/>
              <w:bottom w:val="single" w:sz="4" w:space="0" w:color="auto"/>
              <w:right w:val="single" w:sz="4" w:space="0" w:color="auto"/>
            </w:tcBorders>
          </w:tcPr>
          <w:p w14:paraId="7FA7162D" w14:textId="77777777" w:rsidR="00963C0A" w:rsidRPr="00963E7A" w:rsidRDefault="00963C0A" w:rsidP="009A1E29">
            <w:pPr>
              <w:jc w:val="right"/>
              <w:rPr>
                <w:rFonts w:ascii="Verdana" w:hAnsi="Verdana"/>
                <w:sz w:val="20"/>
              </w:rPr>
            </w:pPr>
            <w:r>
              <w:rPr>
                <w:rFonts w:ascii="Verdana" w:hAnsi="Verdana"/>
                <w:sz w:val="20"/>
              </w:rPr>
              <w:t>296.66</w:t>
            </w:r>
          </w:p>
        </w:tc>
        <w:tc>
          <w:tcPr>
            <w:tcW w:w="1275" w:type="dxa"/>
            <w:tcBorders>
              <w:top w:val="single" w:sz="4" w:space="0" w:color="auto"/>
              <w:left w:val="single" w:sz="4" w:space="0" w:color="auto"/>
              <w:bottom w:val="single" w:sz="4" w:space="0" w:color="auto"/>
              <w:right w:val="single" w:sz="4" w:space="0" w:color="auto"/>
            </w:tcBorders>
          </w:tcPr>
          <w:p w14:paraId="480AB309" w14:textId="77777777" w:rsidR="00963C0A" w:rsidRPr="00963E7A" w:rsidRDefault="00963C0A" w:rsidP="009A1E29">
            <w:pPr>
              <w:rPr>
                <w:rFonts w:ascii="Verdana" w:hAnsi="Verdana"/>
                <w:sz w:val="20"/>
              </w:rPr>
            </w:pPr>
            <w:r>
              <w:rPr>
                <w:rFonts w:ascii="Verdana" w:hAnsi="Verdana"/>
                <w:sz w:val="20"/>
              </w:rPr>
              <w:t>355.99</w:t>
            </w:r>
          </w:p>
        </w:tc>
        <w:tc>
          <w:tcPr>
            <w:tcW w:w="3828" w:type="dxa"/>
            <w:tcBorders>
              <w:top w:val="single" w:sz="4" w:space="0" w:color="auto"/>
              <w:left w:val="single" w:sz="4" w:space="0" w:color="auto"/>
              <w:bottom w:val="single" w:sz="4" w:space="0" w:color="auto"/>
              <w:right w:val="single" w:sz="4" w:space="0" w:color="auto"/>
            </w:tcBorders>
          </w:tcPr>
          <w:p w14:paraId="5D832F51" w14:textId="77777777" w:rsidR="00963C0A" w:rsidRPr="00963E7A" w:rsidRDefault="00963C0A" w:rsidP="009A1E29">
            <w:pPr>
              <w:rPr>
                <w:rFonts w:ascii="Verdana" w:hAnsi="Verdana"/>
                <w:sz w:val="20"/>
              </w:rPr>
            </w:pPr>
            <w:r>
              <w:rPr>
                <w:rFonts w:ascii="Verdana" w:hAnsi="Verdana"/>
                <w:sz w:val="20"/>
              </w:rPr>
              <w:t>March</w:t>
            </w:r>
            <w:r w:rsidRPr="00963E7A">
              <w:rPr>
                <w:rFonts w:ascii="Verdana" w:hAnsi="Verdana"/>
                <w:sz w:val="20"/>
              </w:rPr>
              <w:t xml:space="preserve"> Grounds Maintenance</w:t>
            </w:r>
          </w:p>
        </w:tc>
        <w:tc>
          <w:tcPr>
            <w:tcW w:w="1416" w:type="dxa"/>
            <w:tcBorders>
              <w:top w:val="single" w:sz="4" w:space="0" w:color="auto"/>
              <w:left w:val="single" w:sz="4" w:space="0" w:color="auto"/>
              <w:bottom w:val="single" w:sz="4" w:space="0" w:color="auto"/>
              <w:right w:val="single" w:sz="4" w:space="0" w:color="auto"/>
            </w:tcBorders>
          </w:tcPr>
          <w:p w14:paraId="0CBB2878" w14:textId="77777777" w:rsidR="00963C0A" w:rsidRPr="00AC3994" w:rsidRDefault="00963C0A" w:rsidP="009A1E29">
            <w:pPr>
              <w:rPr>
                <w:rFonts w:ascii="Verdana" w:hAnsi="Verdana"/>
                <w:sz w:val="20"/>
              </w:rPr>
            </w:pPr>
            <w:r w:rsidRPr="00AC3994">
              <w:rPr>
                <w:rFonts w:ascii="Verdana" w:hAnsi="Verdana"/>
                <w:sz w:val="20"/>
              </w:rPr>
              <w:t>Unpaid EFT</w:t>
            </w:r>
          </w:p>
        </w:tc>
      </w:tr>
      <w:tr w:rsidR="00963C0A" w:rsidRPr="00AC3994" w14:paraId="431B538D" w14:textId="77777777" w:rsidTr="009A1E29">
        <w:tc>
          <w:tcPr>
            <w:tcW w:w="2411" w:type="dxa"/>
            <w:tcBorders>
              <w:top w:val="single" w:sz="4" w:space="0" w:color="auto"/>
              <w:left w:val="single" w:sz="4" w:space="0" w:color="auto"/>
              <w:bottom w:val="single" w:sz="4" w:space="0" w:color="auto"/>
              <w:right w:val="single" w:sz="4" w:space="0" w:color="auto"/>
            </w:tcBorders>
          </w:tcPr>
          <w:p w14:paraId="094A20F4" w14:textId="77777777" w:rsidR="00963C0A" w:rsidRPr="007D05A7" w:rsidRDefault="00963C0A" w:rsidP="009A1E29">
            <w:pPr>
              <w:rPr>
                <w:rFonts w:ascii="Verdana" w:hAnsi="Verdana"/>
                <w:sz w:val="20"/>
                <w:highlight w:val="yellow"/>
              </w:rPr>
            </w:pPr>
            <w:r w:rsidRPr="001553E0">
              <w:rPr>
                <w:rFonts w:ascii="Verdana" w:hAnsi="Verdana"/>
                <w:sz w:val="20"/>
              </w:rPr>
              <w:t>M Bastick</w:t>
            </w:r>
          </w:p>
        </w:tc>
        <w:tc>
          <w:tcPr>
            <w:tcW w:w="1276" w:type="dxa"/>
            <w:tcBorders>
              <w:top w:val="single" w:sz="4" w:space="0" w:color="auto"/>
              <w:left w:val="single" w:sz="4" w:space="0" w:color="auto"/>
              <w:bottom w:val="single" w:sz="4" w:space="0" w:color="auto"/>
              <w:right w:val="single" w:sz="4" w:space="0" w:color="auto"/>
            </w:tcBorders>
          </w:tcPr>
          <w:p w14:paraId="7BDEDE6C" w14:textId="77777777" w:rsidR="00963C0A" w:rsidRPr="007D5A50" w:rsidRDefault="00963C0A" w:rsidP="009A1E29">
            <w:pPr>
              <w:jc w:val="right"/>
              <w:rPr>
                <w:rFonts w:ascii="Verdana" w:hAnsi="Verdana"/>
                <w:sz w:val="20"/>
              </w:rPr>
            </w:pPr>
            <w:r>
              <w:rPr>
                <w:rFonts w:ascii="Verdana" w:hAnsi="Verdana"/>
                <w:sz w:val="20"/>
              </w:rPr>
              <w:t>540.00</w:t>
            </w:r>
          </w:p>
        </w:tc>
        <w:tc>
          <w:tcPr>
            <w:tcW w:w="1275" w:type="dxa"/>
            <w:tcBorders>
              <w:top w:val="single" w:sz="4" w:space="0" w:color="auto"/>
              <w:left w:val="single" w:sz="4" w:space="0" w:color="auto"/>
              <w:bottom w:val="single" w:sz="4" w:space="0" w:color="auto"/>
              <w:right w:val="single" w:sz="4" w:space="0" w:color="auto"/>
            </w:tcBorders>
          </w:tcPr>
          <w:p w14:paraId="3007C565" w14:textId="77777777" w:rsidR="00963C0A" w:rsidRPr="007D5A50" w:rsidRDefault="00963C0A" w:rsidP="009A1E29">
            <w:pPr>
              <w:rPr>
                <w:rFonts w:ascii="Verdana" w:hAnsi="Verdana"/>
                <w:sz w:val="20"/>
              </w:rPr>
            </w:pPr>
            <w:r>
              <w:rPr>
                <w:rFonts w:ascii="Verdana" w:hAnsi="Verdana"/>
                <w:sz w:val="20"/>
              </w:rPr>
              <w:t>540.00</w:t>
            </w:r>
          </w:p>
        </w:tc>
        <w:tc>
          <w:tcPr>
            <w:tcW w:w="3828" w:type="dxa"/>
            <w:tcBorders>
              <w:top w:val="single" w:sz="4" w:space="0" w:color="auto"/>
              <w:left w:val="single" w:sz="4" w:space="0" w:color="auto"/>
              <w:bottom w:val="single" w:sz="4" w:space="0" w:color="auto"/>
              <w:right w:val="single" w:sz="4" w:space="0" w:color="auto"/>
            </w:tcBorders>
          </w:tcPr>
          <w:p w14:paraId="352C7B19" w14:textId="77777777" w:rsidR="00963C0A" w:rsidRPr="007D5A50" w:rsidRDefault="00963C0A" w:rsidP="009A1E29">
            <w:pPr>
              <w:rPr>
                <w:rFonts w:ascii="Verdana" w:hAnsi="Verdana"/>
                <w:sz w:val="20"/>
              </w:rPr>
            </w:pPr>
            <w:r w:rsidRPr="007D5A50">
              <w:rPr>
                <w:rFonts w:ascii="Verdana" w:hAnsi="Verdana"/>
                <w:sz w:val="20"/>
              </w:rPr>
              <w:t xml:space="preserve">Handyman Hours </w:t>
            </w:r>
            <w:r>
              <w:rPr>
                <w:rFonts w:ascii="Verdana" w:hAnsi="Verdana"/>
                <w:sz w:val="20"/>
              </w:rPr>
              <w:t>March</w:t>
            </w:r>
          </w:p>
        </w:tc>
        <w:tc>
          <w:tcPr>
            <w:tcW w:w="1416" w:type="dxa"/>
            <w:tcBorders>
              <w:top w:val="single" w:sz="4" w:space="0" w:color="auto"/>
              <w:left w:val="single" w:sz="4" w:space="0" w:color="auto"/>
              <w:bottom w:val="single" w:sz="4" w:space="0" w:color="auto"/>
              <w:right w:val="single" w:sz="4" w:space="0" w:color="auto"/>
            </w:tcBorders>
          </w:tcPr>
          <w:p w14:paraId="067B4BE5" w14:textId="77777777" w:rsidR="00963C0A" w:rsidRPr="00AC3994" w:rsidRDefault="00963C0A" w:rsidP="009A1E29">
            <w:pPr>
              <w:rPr>
                <w:rFonts w:ascii="Verdana" w:hAnsi="Verdana"/>
                <w:sz w:val="20"/>
              </w:rPr>
            </w:pPr>
            <w:r w:rsidRPr="00AC3994">
              <w:rPr>
                <w:rFonts w:ascii="Verdana" w:hAnsi="Verdana"/>
                <w:sz w:val="20"/>
              </w:rPr>
              <w:t>Unpaid EFT</w:t>
            </w:r>
          </w:p>
        </w:tc>
      </w:tr>
      <w:tr w:rsidR="00963C0A" w:rsidRPr="00AC3994" w14:paraId="39809490" w14:textId="77777777" w:rsidTr="009A1E29">
        <w:tc>
          <w:tcPr>
            <w:tcW w:w="2411" w:type="dxa"/>
            <w:tcBorders>
              <w:top w:val="single" w:sz="4" w:space="0" w:color="auto"/>
              <w:left w:val="single" w:sz="4" w:space="0" w:color="auto"/>
              <w:bottom w:val="single" w:sz="4" w:space="0" w:color="auto"/>
              <w:right w:val="single" w:sz="4" w:space="0" w:color="auto"/>
            </w:tcBorders>
          </w:tcPr>
          <w:p w14:paraId="0A612D61" w14:textId="77777777" w:rsidR="00963C0A" w:rsidRPr="007D05A7" w:rsidRDefault="00963C0A" w:rsidP="009A1E29">
            <w:pPr>
              <w:rPr>
                <w:rFonts w:ascii="Verdana" w:hAnsi="Verdana"/>
                <w:sz w:val="20"/>
                <w:highlight w:val="yellow"/>
              </w:rPr>
            </w:pPr>
            <w:r w:rsidRPr="001553E0">
              <w:rPr>
                <w:rFonts w:ascii="Verdana" w:hAnsi="Verdana"/>
                <w:sz w:val="20"/>
              </w:rPr>
              <w:t>Larkstel Ltd</w:t>
            </w:r>
          </w:p>
        </w:tc>
        <w:tc>
          <w:tcPr>
            <w:tcW w:w="1276" w:type="dxa"/>
            <w:tcBorders>
              <w:top w:val="single" w:sz="4" w:space="0" w:color="auto"/>
              <w:left w:val="single" w:sz="4" w:space="0" w:color="auto"/>
              <w:bottom w:val="single" w:sz="4" w:space="0" w:color="auto"/>
              <w:right w:val="single" w:sz="4" w:space="0" w:color="auto"/>
            </w:tcBorders>
          </w:tcPr>
          <w:p w14:paraId="4D169DF5" w14:textId="77777777" w:rsidR="00963C0A" w:rsidRPr="00963E7A" w:rsidRDefault="00963C0A" w:rsidP="009A1E29">
            <w:pPr>
              <w:jc w:val="right"/>
              <w:rPr>
                <w:rFonts w:ascii="Verdana" w:hAnsi="Verdana"/>
                <w:sz w:val="20"/>
              </w:rPr>
            </w:pPr>
            <w:r>
              <w:rPr>
                <w:rFonts w:ascii="Verdana" w:hAnsi="Verdana"/>
                <w:sz w:val="20"/>
              </w:rPr>
              <w:t>2085.50</w:t>
            </w:r>
          </w:p>
        </w:tc>
        <w:tc>
          <w:tcPr>
            <w:tcW w:w="1275" w:type="dxa"/>
            <w:tcBorders>
              <w:top w:val="single" w:sz="4" w:space="0" w:color="auto"/>
              <w:left w:val="single" w:sz="4" w:space="0" w:color="auto"/>
              <w:bottom w:val="single" w:sz="4" w:space="0" w:color="auto"/>
              <w:right w:val="single" w:sz="4" w:space="0" w:color="auto"/>
            </w:tcBorders>
          </w:tcPr>
          <w:p w14:paraId="77B690EC" w14:textId="77777777" w:rsidR="00963C0A" w:rsidRPr="00963E7A" w:rsidRDefault="00963C0A" w:rsidP="009A1E29">
            <w:pPr>
              <w:rPr>
                <w:rFonts w:ascii="Verdana" w:hAnsi="Verdana"/>
                <w:sz w:val="20"/>
              </w:rPr>
            </w:pPr>
            <w:r>
              <w:rPr>
                <w:rFonts w:ascii="Verdana" w:hAnsi="Verdana"/>
                <w:sz w:val="20"/>
              </w:rPr>
              <w:t>2502.60</w:t>
            </w:r>
          </w:p>
        </w:tc>
        <w:tc>
          <w:tcPr>
            <w:tcW w:w="3828" w:type="dxa"/>
            <w:tcBorders>
              <w:top w:val="single" w:sz="4" w:space="0" w:color="auto"/>
              <w:left w:val="single" w:sz="4" w:space="0" w:color="auto"/>
              <w:bottom w:val="single" w:sz="4" w:space="0" w:color="auto"/>
              <w:right w:val="single" w:sz="4" w:space="0" w:color="auto"/>
            </w:tcBorders>
          </w:tcPr>
          <w:p w14:paraId="31E2B488" w14:textId="77777777" w:rsidR="00963C0A" w:rsidRPr="00963E7A" w:rsidRDefault="00963C0A" w:rsidP="009A1E29">
            <w:pPr>
              <w:rPr>
                <w:rFonts w:ascii="Verdana" w:hAnsi="Verdana"/>
                <w:sz w:val="20"/>
              </w:rPr>
            </w:pPr>
            <w:r>
              <w:rPr>
                <w:rFonts w:ascii="Verdana" w:hAnsi="Verdana"/>
                <w:sz w:val="20"/>
              </w:rPr>
              <w:t>March</w:t>
            </w:r>
            <w:r w:rsidRPr="00963E7A">
              <w:rPr>
                <w:rFonts w:ascii="Verdana" w:hAnsi="Verdana"/>
                <w:sz w:val="20"/>
              </w:rPr>
              <w:t xml:space="preserve"> Grounds Maintenance </w:t>
            </w:r>
            <w:r>
              <w:rPr>
                <w:rFonts w:ascii="Verdana" w:hAnsi="Verdana"/>
                <w:sz w:val="20"/>
              </w:rPr>
              <w:t>/dog bins</w:t>
            </w:r>
          </w:p>
        </w:tc>
        <w:tc>
          <w:tcPr>
            <w:tcW w:w="1416" w:type="dxa"/>
            <w:tcBorders>
              <w:top w:val="single" w:sz="4" w:space="0" w:color="auto"/>
              <w:left w:val="single" w:sz="4" w:space="0" w:color="auto"/>
              <w:bottom w:val="single" w:sz="4" w:space="0" w:color="auto"/>
              <w:right w:val="single" w:sz="4" w:space="0" w:color="auto"/>
            </w:tcBorders>
          </w:tcPr>
          <w:p w14:paraId="6134968D" w14:textId="77777777" w:rsidR="00963C0A" w:rsidRPr="00AC3994" w:rsidRDefault="00963C0A" w:rsidP="009A1E29">
            <w:pPr>
              <w:rPr>
                <w:rFonts w:ascii="Verdana" w:hAnsi="Verdana"/>
                <w:sz w:val="20"/>
              </w:rPr>
            </w:pPr>
            <w:r w:rsidRPr="00AC3994">
              <w:rPr>
                <w:rFonts w:ascii="Verdana" w:hAnsi="Verdana"/>
                <w:sz w:val="20"/>
              </w:rPr>
              <w:t>Unpaid EFT</w:t>
            </w:r>
          </w:p>
        </w:tc>
      </w:tr>
      <w:tr w:rsidR="00963C0A" w:rsidRPr="00AC3994" w14:paraId="43CB5392" w14:textId="77777777" w:rsidTr="009A1E29">
        <w:trPr>
          <w:trHeight w:val="309"/>
        </w:trPr>
        <w:tc>
          <w:tcPr>
            <w:tcW w:w="2411" w:type="dxa"/>
            <w:tcBorders>
              <w:top w:val="single" w:sz="4" w:space="0" w:color="auto"/>
              <w:left w:val="single" w:sz="4" w:space="0" w:color="auto"/>
              <w:bottom w:val="single" w:sz="4" w:space="0" w:color="auto"/>
              <w:right w:val="single" w:sz="4" w:space="0" w:color="auto"/>
            </w:tcBorders>
          </w:tcPr>
          <w:p w14:paraId="14D01D06" w14:textId="77777777" w:rsidR="00963C0A" w:rsidRPr="007D05A7" w:rsidRDefault="00963C0A" w:rsidP="009A1E29">
            <w:pPr>
              <w:rPr>
                <w:rFonts w:ascii="Verdana" w:hAnsi="Verdana"/>
                <w:sz w:val="20"/>
                <w:highlight w:val="yellow"/>
              </w:rPr>
            </w:pPr>
            <w:r w:rsidRPr="001553E0">
              <w:rPr>
                <w:rFonts w:ascii="Verdana" w:hAnsi="Verdana"/>
                <w:sz w:val="20"/>
              </w:rPr>
              <w:t>Nigel Jeffries</w:t>
            </w:r>
          </w:p>
        </w:tc>
        <w:tc>
          <w:tcPr>
            <w:tcW w:w="1276" w:type="dxa"/>
            <w:tcBorders>
              <w:top w:val="single" w:sz="4" w:space="0" w:color="auto"/>
              <w:left w:val="single" w:sz="4" w:space="0" w:color="auto"/>
              <w:bottom w:val="single" w:sz="4" w:space="0" w:color="auto"/>
              <w:right w:val="single" w:sz="4" w:space="0" w:color="auto"/>
            </w:tcBorders>
          </w:tcPr>
          <w:p w14:paraId="0EF63850" w14:textId="77777777" w:rsidR="00963C0A" w:rsidRPr="007D5A50" w:rsidRDefault="00963C0A" w:rsidP="009A1E29">
            <w:pPr>
              <w:jc w:val="right"/>
              <w:rPr>
                <w:rFonts w:ascii="Verdana" w:hAnsi="Verdana"/>
                <w:sz w:val="20"/>
              </w:rPr>
            </w:pPr>
            <w:r>
              <w:rPr>
                <w:rFonts w:ascii="Verdana" w:hAnsi="Verdana"/>
                <w:sz w:val="20"/>
              </w:rPr>
              <w:t>587.92</w:t>
            </w:r>
          </w:p>
        </w:tc>
        <w:tc>
          <w:tcPr>
            <w:tcW w:w="1275" w:type="dxa"/>
            <w:tcBorders>
              <w:top w:val="single" w:sz="4" w:space="0" w:color="auto"/>
              <w:left w:val="single" w:sz="4" w:space="0" w:color="auto"/>
              <w:bottom w:val="single" w:sz="4" w:space="0" w:color="auto"/>
              <w:right w:val="single" w:sz="4" w:space="0" w:color="auto"/>
            </w:tcBorders>
          </w:tcPr>
          <w:p w14:paraId="16DB1355" w14:textId="77777777" w:rsidR="00963C0A" w:rsidRPr="007D5A50" w:rsidRDefault="00963C0A" w:rsidP="009A1E29">
            <w:pPr>
              <w:rPr>
                <w:rFonts w:ascii="Verdana" w:hAnsi="Verdana"/>
                <w:sz w:val="20"/>
              </w:rPr>
            </w:pPr>
            <w:r>
              <w:rPr>
                <w:rFonts w:ascii="Verdana" w:hAnsi="Verdana"/>
                <w:sz w:val="20"/>
              </w:rPr>
              <w:t>117.58</w:t>
            </w:r>
          </w:p>
        </w:tc>
        <w:tc>
          <w:tcPr>
            <w:tcW w:w="3828" w:type="dxa"/>
            <w:tcBorders>
              <w:top w:val="single" w:sz="4" w:space="0" w:color="auto"/>
              <w:left w:val="single" w:sz="4" w:space="0" w:color="auto"/>
              <w:bottom w:val="single" w:sz="4" w:space="0" w:color="auto"/>
              <w:right w:val="single" w:sz="4" w:space="0" w:color="auto"/>
            </w:tcBorders>
          </w:tcPr>
          <w:p w14:paraId="6D81552E" w14:textId="77777777" w:rsidR="00963C0A" w:rsidRPr="007D5A50" w:rsidRDefault="00963C0A" w:rsidP="009A1E29">
            <w:pPr>
              <w:rPr>
                <w:rFonts w:ascii="Verdana" w:hAnsi="Verdana"/>
                <w:sz w:val="20"/>
              </w:rPr>
            </w:pPr>
            <w:r>
              <w:rPr>
                <w:rFonts w:ascii="Verdana" w:hAnsi="Verdana"/>
                <w:sz w:val="20"/>
              </w:rPr>
              <w:t xml:space="preserve">Feb </w:t>
            </w:r>
            <w:r w:rsidRPr="007D5A50">
              <w:rPr>
                <w:rFonts w:ascii="Verdana" w:hAnsi="Verdana"/>
                <w:sz w:val="20"/>
              </w:rPr>
              <w:t>Grounds Maintenance</w:t>
            </w:r>
          </w:p>
        </w:tc>
        <w:tc>
          <w:tcPr>
            <w:tcW w:w="1416" w:type="dxa"/>
            <w:tcBorders>
              <w:top w:val="single" w:sz="4" w:space="0" w:color="auto"/>
              <w:left w:val="single" w:sz="4" w:space="0" w:color="auto"/>
              <w:bottom w:val="single" w:sz="4" w:space="0" w:color="auto"/>
              <w:right w:val="single" w:sz="4" w:space="0" w:color="auto"/>
            </w:tcBorders>
          </w:tcPr>
          <w:p w14:paraId="15ADB37C" w14:textId="77777777" w:rsidR="00963C0A" w:rsidRPr="007D5A50" w:rsidRDefault="00963C0A" w:rsidP="009A1E29">
            <w:pPr>
              <w:rPr>
                <w:rFonts w:ascii="Verdana" w:hAnsi="Verdana"/>
                <w:sz w:val="20"/>
              </w:rPr>
            </w:pPr>
            <w:r w:rsidRPr="007D5A50">
              <w:rPr>
                <w:rFonts w:ascii="Verdana" w:hAnsi="Verdana"/>
                <w:sz w:val="20"/>
              </w:rPr>
              <w:t>Unpaid EFT</w:t>
            </w:r>
          </w:p>
        </w:tc>
      </w:tr>
      <w:tr w:rsidR="00963C0A" w:rsidRPr="00AC3994" w14:paraId="0A4934AD" w14:textId="77777777" w:rsidTr="009A1E29">
        <w:trPr>
          <w:trHeight w:val="309"/>
        </w:trPr>
        <w:tc>
          <w:tcPr>
            <w:tcW w:w="2411" w:type="dxa"/>
            <w:tcBorders>
              <w:top w:val="single" w:sz="4" w:space="0" w:color="auto"/>
              <w:left w:val="single" w:sz="4" w:space="0" w:color="auto"/>
              <w:bottom w:val="single" w:sz="4" w:space="0" w:color="auto"/>
              <w:right w:val="single" w:sz="4" w:space="0" w:color="auto"/>
            </w:tcBorders>
          </w:tcPr>
          <w:p w14:paraId="6A51D25E" w14:textId="77777777" w:rsidR="00963C0A" w:rsidRPr="007D05A7" w:rsidRDefault="00963C0A" w:rsidP="009A1E29">
            <w:pPr>
              <w:rPr>
                <w:rFonts w:ascii="Verdana" w:hAnsi="Verdana"/>
                <w:sz w:val="20"/>
                <w:highlight w:val="yellow"/>
              </w:rPr>
            </w:pPr>
            <w:r>
              <w:rPr>
                <w:rFonts w:ascii="Verdana" w:hAnsi="Verdana"/>
                <w:sz w:val="20"/>
              </w:rPr>
              <w:t>HALC</w:t>
            </w:r>
          </w:p>
        </w:tc>
        <w:tc>
          <w:tcPr>
            <w:tcW w:w="1276" w:type="dxa"/>
            <w:tcBorders>
              <w:top w:val="single" w:sz="4" w:space="0" w:color="auto"/>
              <w:left w:val="single" w:sz="4" w:space="0" w:color="auto"/>
              <w:bottom w:val="single" w:sz="4" w:space="0" w:color="auto"/>
              <w:right w:val="single" w:sz="4" w:space="0" w:color="auto"/>
            </w:tcBorders>
          </w:tcPr>
          <w:p w14:paraId="6000412E" w14:textId="77777777" w:rsidR="00963C0A" w:rsidRPr="007D5A50" w:rsidRDefault="00963C0A" w:rsidP="009A1E29">
            <w:pPr>
              <w:jc w:val="right"/>
              <w:rPr>
                <w:rFonts w:ascii="Verdana" w:hAnsi="Verdana"/>
                <w:sz w:val="20"/>
              </w:rPr>
            </w:pPr>
            <w:r>
              <w:rPr>
                <w:rFonts w:ascii="Verdana" w:hAnsi="Verdana"/>
                <w:sz w:val="20"/>
              </w:rPr>
              <w:t>1049.92</w:t>
            </w:r>
          </w:p>
        </w:tc>
        <w:tc>
          <w:tcPr>
            <w:tcW w:w="1275" w:type="dxa"/>
            <w:tcBorders>
              <w:top w:val="single" w:sz="4" w:space="0" w:color="auto"/>
              <w:left w:val="single" w:sz="4" w:space="0" w:color="auto"/>
              <w:bottom w:val="single" w:sz="4" w:space="0" w:color="auto"/>
              <w:right w:val="single" w:sz="4" w:space="0" w:color="auto"/>
            </w:tcBorders>
          </w:tcPr>
          <w:p w14:paraId="04D1642C" w14:textId="77777777" w:rsidR="00963C0A" w:rsidRPr="007D5A50" w:rsidRDefault="00963C0A" w:rsidP="009A1E29">
            <w:pPr>
              <w:rPr>
                <w:rFonts w:ascii="Verdana" w:hAnsi="Verdana"/>
                <w:sz w:val="20"/>
              </w:rPr>
            </w:pPr>
            <w:r>
              <w:rPr>
                <w:rFonts w:ascii="Verdana" w:hAnsi="Verdana"/>
                <w:sz w:val="20"/>
              </w:rPr>
              <w:t>1049.92</w:t>
            </w:r>
          </w:p>
        </w:tc>
        <w:tc>
          <w:tcPr>
            <w:tcW w:w="3828" w:type="dxa"/>
            <w:tcBorders>
              <w:top w:val="single" w:sz="4" w:space="0" w:color="auto"/>
              <w:left w:val="single" w:sz="4" w:space="0" w:color="auto"/>
              <w:bottom w:val="single" w:sz="4" w:space="0" w:color="auto"/>
              <w:right w:val="single" w:sz="4" w:space="0" w:color="auto"/>
            </w:tcBorders>
          </w:tcPr>
          <w:p w14:paraId="6FFC9305" w14:textId="77777777" w:rsidR="00963C0A" w:rsidRPr="007D5A50" w:rsidRDefault="00963C0A" w:rsidP="009A1E29">
            <w:pPr>
              <w:rPr>
                <w:rFonts w:ascii="Verdana" w:hAnsi="Verdana"/>
                <w:sz w:val="20"/>
              </w:rPr>
            </w:pPr>
            <w:r>
              <w:rPr>
                <w:rFonts w:ascii="Verdana" w:hAnsi="Verdana"/>
                <w:sz w:val="20"/>
              </w:rPr>
              <w:t>Annual Subscription</w:t>
            </w:r>
          </w:p>
        </w:tc>
        <w:tc>
          <w:tcPr>
            <w:tcW w:w="1416" w:type="dxa"/>
            <w:tcBorders>
              <w:top w:val="single" w:sz="4" w:space="0" w:color="auto"/>
              <w:left w:val="single" w:sz="4" w:space="0" w:color="auto"/>
              <w:bottom w:val="single" w:sz="4" w:space="0" w:color="auto"/>
              <w:right w:val="single" w:sz="4" w:space="0" w:color="auto"/>
            </w:tcBorders>
          </w:tcPr>
          <w:p w14:paraId="47A11902" w14:textId="77777777" w:rsidR="00963C0A" w:rsidRPr="00AC3994" w:rsidRDefault="00963C0A" w:rsidP="009A1E29">
            <w:pPr>
              <w:rPr>
                <w:rFonts w:ascii="Verdana" w:hAnsi="Verdana"/>
                <w:sz w:val="20"/>
              </w:rPr>
            </w:pPr>
            <w:r>
              <w:rPr>
                <w:rFonts w:ascii="Verdana" w:hAnsi="Verdana"/>
                <w:sz w:val="20"/>
              </w:rPr>
              <w:t>Unpaid EFT</w:t>
            </w:r>
          </w:p>
        </w:tc>
      </w:tr>
      <w:tr w:rsidR="00963C0A" w:rsidRPr="00AC3994" w14:paraId="70427B23" w14:textId="77777777" w:rsidTr="009A1E29">
        <w:trPr>
          <w:trHeight w:val="309"/>
        </w:trPr>
        <w:tc>
          <w:tcPr>
            <w:tcW w:w="2411" w:type="dxa"/>
            <w:tcBorders>
              <w:top w:val="single" w:sz="4" w:space="0" w:color="auto"/>
              <w:left w:val="single" w:sz="4" w:space="0" w:color="auto"/>
              <w:bottom w:val="single" w:sz="4" w:space="0" w:color="auto"/>
              <w:right w:val="single" w:sz="4" w:space="0" w:color="auto"/>
            </w:tcBorders>
          </w:tcPr>
          <w:p w14:paraId="3576873F" w14:textId="77777777" w:rsidR="00963C0A" w:rsidRDefault="00963C0A" w:rsidP="009A1E29">
            <w:pPr>
              <w:rPr>
                <w:rFonts w:ascii="Verdana" w:hAnsi="Verdana"/>
                <w:sz w:val="20"/>
              </w:rPr>
            </w:pPr>
            <w:r>
              <w:rPr>
                <w:rFonts w:ascii="Verdana" w:hAnsi="Verdana"/>
                <w:sz w:val="20"/>
              </w:rPr>
              <w:t>S G Manufacturing Ltd</w:t>
            </w:r>
          </w:p>
        </w:tc>
        <w:tc>
          <w:tcPr>
            <w:tcW w:w="1276" w:type="dxa"/>
            <w:tcBorders>
              <w:top w:val="single" w:sz="4" w:space="0" w:color="auto"/>
              <w:left w:val="single" w:sz="4" w:space="0" w:color="auto"/>
              <w:bottom w:val="single" w:sz="4" w:space="0" w:color="auto"/>
              <w:right w:val="single" w:sz="4" w:space="0" w:color="auto"/>
            </w:tcBorders>
          </w:tcPr>
          <w:p w14:paraId="1F2F50C8" w14:textId="77777777" w:rsidR="00963C0A" w:rsidRPr="007D5A50" w:rsidRDefault="00963C0A" w:rsidP="009A1E29">
            <w:pPr>
              <w:jc w:val="right"/>
              <w:rPr>
                <w:rFonts w:ascii="Verdana" w:hAnsi="Verdana"/>
                <w:sz w:val="20"/>
              </w:rPr>
            </w:pPr>
            <w:r>
              <w:rPr>
                <w:rFonts w:ascii="Verdana" w:hAnsi="Verdana"/>
                <w:sz w:val="20"/>
              </w:rPr>
              <w:t>1970.00</w:t>
            </w:r>
          </w:p>
        </w:tc>
        <w:tc>
          <w:tcPr>
            <w:tcW w:w="1275" w:type="dxa"/>
            <w:tcBorders>
              <w:top w:val="single" w:sz="4" w:space="0" w:color="auto"/>
              <w:left w:val="single" w:sz="4" w:space="0" w:color="auto"/>
              <w:bottom w:val="single" w:sz="4" w:space="0" w:color="auto"/>
              <w:right w:val="single" w:sz="4" w:space="0" w:color="auto"/>
            </w:tcBorders>
          </w:tcPr>
          <w:p w14:paraId="753ADAC6" w14:textId="77777777" w:rsidR="00963C0A" w:rsidRPr="007D5A50" w:rsidRDefault="00963C0A" w:rsidP="009A1E29">
            <w:pPr>
              <w:rPr>
                <w:rFonts w:ascii="Verdana" w:hAnsi="Verdana"/>
                <w:sz w:val="20"/>
              </w:rPr>
            </w:pPr>
            <w:r>
              <w:rPr>
                <w:rFonts w:ascii="Verdana" w:hAnsi="Verdana"/>
                <w:sz w:val="20"/>
              </w:rPr>
              <w:t>2303.00</w:t>
            </w:r>
          </w:p>
        </w:tc>
        <w:tc>
          <w:tcPr>
            <w:tcW w:w="3828" w:type="dxa"/>
            <w:tcBorders>
              <w:top w:val="single" w:sz="4" w:space="0" w:color="auto"/>
              <w:left w:val="single" w:sz="4" w:space="0" w:color="auto"/>
              <w:bottom w:val="single" w:sz="4" w:space="0" w:color="auto"/>
              <w:right w:val="single" w:sz="4" w:space="0" w:color="auto"/>
            </w:tcBorders>
          </w:tcPr>
          <w:p w14:paraId="6DE7E120" w14:textId="77777777" w:rsidR="00963C0A" w:rsidRDefault="00963C0A" w:rsidP="009A1E29">
            <w:pPr>
              <w:rPr>
                <w:rFonts w:ascii="Verdana" w:hAnsi="Verdana"/>
                <w:sz w:val="20"/>
              </w:rPr>
            </w:pPr>
            <w:r>
              <w:rPr>
                <w:rFonts w:ascii="Verdana" w:hAnsi="Verdana"/>
                <w:sz w:val="20"/>
              </w:rPr>
              <w:t>New SID</w:t>
            </w:r>
          </w:p>
        </w:tc>
        <w:tc>
          <w:tcPr>
            <w:tcW w:w="1416" w:type="dxa"/>
            <w:tcBorders>
              <w:top w:val="single" w:sz="4" w:space="0" w:color="auto"/>
              <w:left w:val="single" w:sz="4" w:space="0" w:color="auto"/>
              <w:bottom w:val="single" w:sz="4" w:space="0" w:color="auto"/>
              <w:right w:val="single" w:sz="4" w:space="0" w:color="auto"/>
            </w:tcBorders>
          </w:tcPr>
          <w:p w14:paraId="73B48AEC" w14:textId="77777777" w:rsidR="00963C0A" w:rsidRDefault="00963C0A" w:rsidP="009A1E29">
            <w:pPr>
              <w:rPr>
                <w:rFonts w:ascii="Verdana" w:hAnsi="Verdana"/>
                <w:sz w:val="20"/>
              </w:rPr>
            </w:pPr>
            <w:r>
              <w:rPr>
                <w:rFonts w:ascii="Verdana" w:hAnsi="Verdana"/>
                <w:sz w:val="20"/>
              </w:rPr>
              <w:t>Unpaid EFT</w:t>
            </w:r>
          </w:p>
        </w:tc>
      </w:tr>
      <w:tr w:rsidR="00963C0A" w:rsidRPr="00AC3994" w14:paraId="6BCB9712" w14:textId="77777777" w:rsidTr="009A1E29">
        <w:tc>
          <w:tcPr>
            <w:tcW w:w="2411" w:type="dxa"/>
            <w:tcBorders>
              <w:top w:val="single" w:sz="4" w:space="0" w:color="auto"/>
              <w:left w:val="single" w:sz="4" w:space="0" w:color="auto"/>
              <w:bottom w:val="single" w:sz="4" w:space="0" w:color="auto"/>
              <w:right w:val="single" w:sz="4" w:space="0" w:color="auto"/>
            </w:tcBorders>
          </w:tcPr>
          <w:p w14:paraId="417AF436" w14:textId="77777777" w:rsidR="00963C0A" w:rsidRPr="001553E0" w:rsidRDefault="00963C0A" w:rsidP="009A1E29">
            <w:pPr>
              <w:rPr>
                <w:rFonts w:ascii="Verdana" w:hAnsi="Verdana"/>
                <w:sz w:val="20"/>
              </w:rPr>
            </w:pPr>
            <w:r>
              <w:rPr>
                <w:rFonts w:ascii="Verdana" w:hAnsi="Verdana"/>
                <w:sz w:val="20"/>
              </w:rPr>
              <w:t>Castle Water</w:t>
            </w:r>
          </w:p>
        </w:tc>
        <w:tc>
          <w:tcPr>
            <w:tcW w:w="1276" w:type="dxa"/>
            <w:tcBorders>
              <w:top w:val="single" w:sz="4" w:space="0" w:color="auto"/>
              <w:left w:val="single" w:sz="4" w:space="0" w:color="auto"/>
              <w:bottom w:val="single" w:sz="4" w:space="0" w:color="auto"/>
              <w:right w:val="single" w:sz="4" w:space="0" w:color="auto"/>
            </w:tcBorders>
          </w:tcPr>
          <w:p w14:paraId="24F79742" w14:textId="77777777" w:rsidR="00963C0A" w:rsidRPr="007D5A50" w:rsidRDefault="00963C0A" w:rsidP="009A1E29">
            <w:pPr>
              <w:jc w:val="right"/>
              <w:rPr>
                <w:rFonts w:ascii="Verdana" w:hAnsi="Verdana"/>
                <w:sz w:val="20"/>
              </w:rPr>
            </w:pPr>
            <w:r>
              <w:rPr>
                <w:rFonts w:ascii="Verdana" w:hAnsi="Verdana"/>
                <w:sz w:val="20"/>
              </w:rPr>
              <w:t>35.42</w:t>
            </w:r>
          </w:p>
        </w:tc>
        <w:tc>
          <w:tcPr>
            <w:tcW w:w="1275" w:type="dxa"/>
            <w:tcBorders>
              <w:top w:val="single" w:sz="4" w:space="0" w:color="auto"/>
              <w:left w:val="single" w:sz="4" w:space="0" w:color="auto"/>
              <w:bottom w:val="single" w:sz="4" w:space="0" w:color="auto"/>
              <w:right w:val="single" w:sz="4" w:space="0" w:color="auto"/>
            </w:tcBorders>
          </w:tcPr>
          <w:p w14:paraId="49727812" w14:textId="77777777" w:rsidR="00963C0A" w:rsidRPr="007D5A50" w:rsidRDefault="00963C0A" w:rsidP="009A1E29">
            <w:pPr>
              <w:rPr>
                <w:rFonts w:ascii="Verdana" w:hAnsi="Verdana"/>
                <w:sz w:val="20"/>
              </w:rPr>
            </w:pPr>
            <w:r>
              <w:rPr>
                <w:rFonts w:ascii="Verdana" w:hAnsi="Verdana"/>
                <w:sz w:val="20"/>
              </w:rPr>
              <w:t>35.42</w:t>
            </w:r>
          </w:p>
        </w:tc>
        <w:tc>
          <w:tcPr>
            <w:tcW w:w="3828" w:type="dxa"/>
            <w:tcBorders>
              <w:top w:val="single" w:sz="4" w:space="0" w:color="auto"/>
              <w:left w:val="single" w:sz="4" w:space="0" w:color="auto"/>
              <w:bottom w:val="single" w:sz="4" w:space="0" w:color="auto"/>
              <w:right w:val="single" w:sz="4" w:space="0" w:color="auto"/>
            </w:tcBorders>
          </w:tcPr>
          <w:p w14:paraId="4775341D" w14:textId="77777777" w:rsidR="00963C0A" w:rsidRPr="007D5A50" w:rsidRDefault="00963C0A" w:rsidP="009A1E29">
            <w:pPr>
              <w:rPr>
                <w:rFonts w:ascii="Verdana" w:hAnsi="Verdana"/>
                <w:sz w:val="20"/>
              </w:rPr>
            </w:pPr>
            <w:r>
              <w:rPr>
                <w:rFonts w:ascii="Verdana" w:hAnsi="Verdana"/>
                <w:sz w:val="20"/>
              </w:rPr>
              <w:t>Water for PH</w:t>
            </w:r>
          </w:p>
        </w:tc>
        <w:tc>
          <w:tcPr>
            <w:tcW w:w="1416" w:type="dxa"/>
            <w:tcBorders>
              <w:top w:val="single" w:sz="4" w:space="0" w:color="auto"/>
              <w:left w:val="single" w:sz="4" w:space="0" w:color="auto"/>
              <w:bottom w:val="single" w:sz="4" w:space="0" w:color="auto"/>
              <w:right w:val="single" w:sz="4" w:space="0" w:color="auto"/>
            </w:tcBorders>
          </w:tcPr>
          <w:p w14:paraId="765D13C0" w14:textId="77777777" w:rsidR="00963C0A" w:rsidRPr="007D5A50" w:rsidRDefault="00963C0A" w:rsidP="009A1E29">
            <w:pPr>
              <w:rPr>
                <w:rFonts w:ascii="Verdana" w:hAnsi="Verdana"/>
                <w:sz w:val="20"/>
              </w:rPr>
            </w:pPr>
            <w:r>
              <w:rPr>
                <w:rFonts w:ascii="Verdana" w:hAnsi="Verdana"/>
                <w:sz w:val="20"/>
              </w:rPr>
              <w:t>Unpaid EFT</w:t>
            </w:r>
          </w:p>
        </w:tc>
      </w:tr>
      <w:tr w:rsidR="00963C0A" w:rsidRPr="00AC3994" w14:paraId="68A96986" w14:textId="77777777" w:rsidTr="009A1E29">
        <w:trPr>
          <w:trHeight w:val="331"/>
        </w:trPr>
        <w:tc>
          <w:tcPr>
            <w:tcW w:w="2411" w:type="dxa"/>
            <w:tcBorders>
              <w:top w:val="single" w:sz="4" w:space="0" w:color="auto"/>
              <w:left w:val="single" w:sz="4" w:space="0" w:color="auto"/>
              <w:bottom w:val="single" w:sz="4" w:space="0" w:color="auto"/>
              <w:right w:val="single" w:sz="4" w:space="0" w:color="auto"/>
            </w:tcBorders>
          </w:tcPr>
          <w:p w14:paraId="7C6F8426" w14:textId="77777777" w:rsidR="00963C0A" w:rsidRPr="001553E0" w:rsidRDefault="00963C0A" w:rsidP="009A1E29">
            <w:pPr>
              <w:rPr>
                <w:rFonts w:ascii="Verdana" w:hAnsi="Verdana"/>
                <w:sz w:val="20"/>
              </w:rPr>
            </w:pPr>
            <w:r>
              <w:rPr>
                <w:rFonts w:ascii="Verdana" w:hAnsi="Verdana"/>
                <w:sz w:val="20"/>
              </w:rPr>
              <w:t>BT</w:t>
            </w:r>
          </w:p>
        </w:tc>
        <w:tc>
          <w:tcPr>
            <w:tcW w:w="1276" w:type="dxa"/>
            <w:tcBorders>
              <w:top w:val="single" w:sz="4" w:space="0" w:color="auto"/>
              <w:left w:val="single" w:sz="4" w:space="0" w:color="auto"/>
              <w:bottom w:val="single" w:sz="4" w:space="0" w:color="auto"/>
              <w:right w:val="single" w:sz="4" w:space="0" w:color="auto"/>
            </w:tcBorders>
          </w:tcPr>
          <w:p w14:paraId="5D2D9453" w14:textId="77777777" w:rsidR="00963C0A" w:rsidRPr="00D336DF" w:rsidRDefault="00963C0A" w:rsidP="009A1E29">
            <w:pPr>
              <w:jc w:val="right"/>
              <w:rPr>
                <w:rFonts w:ascii="Verdana" w:hAnsi="Verdana"/>
                <w:sz w:val="20"/>
              </w:rPr>
            </w:pPr>
            <w:r>
              <w:rPr>
                <w:rFonts w:ascii="Verdana" w:hAnsi="Verdana"/>
                <w:sz w:val="20"/>
              </w:rPr>
              <w:t xml:space="preserve">14.00 </w:t>
            </w:r>
          </w:p>
        </w:tc>
        <w:tc>
          <w:tcPr>
            <w:tcW w:w="1275" w:type="dxa"/>
            <w:tcBorders>
              <w:top w:val="single" w:sz="4" w:space="0" w:color="auto"/>
              <w:left w:val="single" w:sz="4" w:space="0" w:color="auto"/>
              <w:bottom w:val="single" w:sz="4" w:space="0" w:color="auto"/>
              <w:right w:val="single" w:sz="4" w:space="0" w:color="auto"/>
            </w:tcBorders>
          </w:tcPr>
          <w:p w14:paraId="38A00AFF" w14:textId="77777777" w:rsidR="00963C0A" w:rsidRPr="00D336DF" w:rsidRDefault="00963C0A" w:rsidP="009A1E29">
            <w:pPr>
              <w:rPr>
                <w:rFonts w:ascii="Verdana" w:hAnsi="Verdana"/>
                <w:sz w:val="20"/>
              </w:rPr>
            </w:pPr>
            <w:r>
              <w:rPr>
                <w:rFonts w:ascii="Verdana" w:hAnsi="Verdana"/>
                <w:sz w:val="20"/>
              </w:rPr>
              <w:t>16.80</w:t>
            </w:r>
          </w:p>
        </w:tc>
        <w:tc>
          <w:tcPr>
            <w:tcW w:w="3828" w:type="dxa"/>
            <w:tcBorders>
              <w:top w:val="single" w:sz="4" w:space="0" w:color="auto"/>
              <w:left w:val="single" w:sz="4" w:space="0" w:color="auto"/>
              <w:bottom w:val="single" w:sz="4" w:space="0" w:color="auto"/>
              <w:right w:val="single" w:sz="4" w:space="0" w:color="auto"/>
            </w:tcBorders>
          </w:tcPr>
          <w:p w14:paraId="6ED2A01E" w14:textId="77777777" w:rsidR="00963C0A" w:rsidRPr="00D336DF" w:rsidRDefault="00963C0A" w:rsidP="009A1E29">
            <w:pPr>
              <w:rPr>
                <w:rFonts w:ascii="Verdana" w:hAnsi="Verdana"/>
                <w:sz w:val="20"/>
              </w:rPr>
            </w:pPr>
            <w:r>
              <w:rPr>
                <w:rFonts w:ascii="Verdana" w:hAnsi="Verdana"/>
                <w:sz w:val="20"/>
              </w:rPr>
              <w:t>Mobile hub Mar</w:t>
            </w:r>
          </w:p>
        </w:tc>
        <w:tc>
          <w:tcPr>
            <w:tcW w:w="1416" w:type="dxa"/>
            <w:tcBorders>
              <w:top w:val="single" w:sz="4" w:space="0" w:color="auto"/>
              <w:left w:val="single" w:sz="4" w:space="0" w:color="auto"/>
              <w:bottom w:val="single" w:sz="4" w:space="0" w:color="auto"/>
              <w:right w:val="single" w:sz="4" w:space="0" w:color="auto"/>
            </w:tcBorders>
          </w:tcPr>
          <w:p w14:paraId="215583AE" w14:textId="197D1B6B" w:rsidR="00963C0A" w:rsidRPr="00D336DF" w:rsidRDefault="00AA5317" w:rsidP="009A1E29">
            <w:pPr>
              <w:rPr>
                <w:rFonts w:ascii="Verdana" w:hAnsi="Verdana"/>
                <w:sz w:val="20"/>
              </w:rPr>
            </w:pPr>
            <w:r>
              <w:rPr>
                <w:rFonts w:ascii="Verdana" w:hAnsi="Verdana"/>
                <w:sz w:val="20"/>
              </w:rPr>
              <w:t>Paid DD</w:t>
            </w:r>
          </w:p>
        </w:tc>
      </w:tr>
      <w:tr w:rsidR="00963C0A" w:rsidRPr="00D336DF" w14:paraId="40479A9E" w14:textId="77777777" w:rsidTr="009A1E29">
        <w:tc>
          <w:tcPr>
            <w:tcW w:w="2411" w:type="dxa"/>
            <w:tcBorders>
              <w:top w:val="single" w:sz="4" w:space="0" w:color="auto"/>
              <w:left w:val="single" w:sz="4" w:space="0" w:color="auto"/>
              <w:bottom w:val="single" w:sz="4" w:space="0" w:color="auto"/>
              <w:right w:val="single" w:sz="4" w:space="0" w:color="auto"/>
            </w:tcBorders>
          </w:tcPr>
          <w:p w14:paraId="4642262D" w14:textId="77777777" w:rsidR="00963C0A" w:rsidRPr="001553E0" w:rsidRDefault="00963C0A" w:rsidP="009A1E29">
            <w:pPr>
              <w:rPr>
                <w:rFonts w:ascii="Verdana" w:hAnsi="Verdana"/>
                <w:sz w:val="20"/>
              </w:rPr>
            </w:pPr>
            <w:r w:rsidRPr="001553E0">
              <w:rPr>
                <w:rFonts w:ascii="Verdana" w:hAnsi="Verdana"/>
                <w:sz w:val="20"/>
              </w:rPr>
              <w:t>BT</w:t>
            </w:r>
          </w:p>
        </w:tc>
        <w:tc>
          <w:tcPr>
            <w:tcW w:w="1276" w:type="dxa"/>
            <w:tcBorders>
              <w:top w:val="single" w:sz="4" w:space="0" w:color="auto"/>
              <w:left w:val="single" w:sz="4" w:space="0" w:color="auto"/>
              <w:bottom w:val="single" w:sz="4" w:space="0" w:color="auto"/>
              <w:right w:val="single" w:sz="4" w:space="0" w:color="auto"/>
            </w:tcBorders>
          </w:tcPr>
          <w:p w14:paraId="72BF66C9" w14:textId="77777777" w:rsidR="00963C0A" w:rsidRPr="00D336DF" w:rsidRDefault="00963C0A" w:rsidP="009A1E29">
            <w:pPr>
              <w:jc w:val="right"/>
              <w:rPr>
                <w:rFonts w:ascii="Verdana" w:hAnsi="Verdana"/>
                <w:sz w:val="20"/>
              </w:rPr>
            </w:pPr>
            <w:r>
              <w:rPr>
                <w:rFonts w:ascii="Verdana" w:hAnsi="Verdana"/>
                <w:sz w:val="20"/>
              </w:rPr>
              <w:t>38.27</w:t>
            </w:r>
          </w:p>
        </w:tc>
        <w:tc>
          <w:tcPr>
            <w:tcW w:w="1275" w:type="dxa"/>
            <w:tcBorders>
              <w:top w:val="single" w:sz="4" w:space="0" w:color="auto"/>
              <w:left w:val="single" w:sz="4" w:space="0" w:color="auto"/>
              <w:bottom w:val="single" w:sz="4" w:space="0" w:color="auto"/>
              <w:right w:val="single" w:sz="4" w:space="0" w:color="auto"/>
            </w:tcBorders>
          </w:tcPr>
          <w:p w14:paraId="33D71013" w14:textId="77777777" w:rsidR="00963C0A" w:rsidRPr="00D336DF" w:rsidRDefault="00963C0A" w:rsidP="009A1E29">
            <w:pPr>
              <w:rPr>
                <w:rFonts w:ascii="Verdana" w:hAnsi="Verdana"/>
                <w:sz w:val="20"/>
              </w:rPr>
            </w:pPr>
            <w:r>
              <w:rPr>
                <w:rFonts w:ascii="Verdana" w:hAnsi="Verdana"/>
                <w:sz w:val="20"/>
              </w:rPr>
              <w:t>45.92</w:t>
            </w:r>
          </w:p>
        </w:tc>
        <w:tc>
          <w:tcPr>
            <w:tcW w:w="3828" w:type="dxa"/>
            <w:tcBorders>
              <w:top w:val="single" w:sz="4" w:space="0" w:color="auto"/>
              <w:left w:val="single" w:sz="4" w:space="0" w:color="auto"/>
              <w:bottom w:val="single" w:sz="4" w:space="0" w:color="auto"/>
              <w:right w:val="single" w:sz="4" w:space="0" w:color="auto"/>
            </w:tcBorders>
          </w:tcPr>
          <w:p w14:paraId="5C9087D6" w14:textId="77777777" w:rsidR="00963C0A" w:rsidRPr="00D336DF" w:rsidRDefault="00963C0A" w:rsidP="009A1E29">
            <w:pPr>
              <w:rPr>
                <w:rFonts w:ascii="Verdana" w:hAnsi="Verdana"/>
                <w:sz w:val="20"/>
              </w:rPr>
            </w:pPr>
            <w:r w:rsidRPr="00D336DF">
              <w:rPr>
                <w:rFonts w:ascii="Verdana" w:hAnsi="Verdana"/>
                <w:sz w:val="20"/>
              </w:rPr>
              <w:t xml:space="preserve">Office phone </w:t>
            </w:r>
            <w:r>
              <w:rPr>
                <w:rFonts w:ascii="Verdana" w:hAnsi="Verdana"/>
                <w:sz w:val="20"/>
              </w:rPr>
              <w:t>March</w:t>
            </w:r>
          </w:p>
        </w:tc>
        <w:tc>
          <w:tcPr>
            <w:tcW w:w="1416" w:type="dxa"/>
            <w:tcBorders>
              <w:top w:val="single" w:sz="4" w:space="0" w:color="auto"/>
              <w:left w:val="single" w:sz="4" w:space="0" w:color="auto"/>
              <w:bottom w:val="single" w:sz="4" w:space="0" w:color="auto"/>
              <w:right w:val="single" w:sz="4" w:space="0" w:color="auto"/>
            </w:tcBorders>
          </w:tcPr>
          <w:p w14:paraId="2FB7FBE7" w14:textId="77777777" w:rsidR="00963C0A" w:rsidRPr="00D336DF" w:rsidRDefault="00963C0A" w:rsidP="009A1E29">
            <w:pPr>
              <w:rPr>
                <w:rFonts w:ascii="Verdana" w:hAnsi="Verdana"/>
                <w:sz w:val="20"/>
              </w:rPr>
            </w:pPr>
            <w:r>
              <w:rPr>
                <w:rFonts w:ascii="Verdana" w:hAnsi="Verdana"/>
                <w:sz w:val="20"/>
              </w:rPr>
              <w:t>Unp</w:t>
            </w:r>
            <w:r w:rsidRPr="00D336DF">
              <w:rPr>
                <w:rFonts w:ascii="Verdana" w:hAnsi="Verdana"/>
                <w:sz w:val="20"/>
              </w:rPr>
              <w:t>aid DD</w:t>
            </w:r>
          </w:p>
        </w:tc>
      </w:tr>
      <w:tr w:rsidR="00963C0A" w:rsidRPr="00B13F18" w14:paraId="01F8582C" w14:textId="77777777" w:rsidTr="009A1E29">
        <w:tc>
          <w:tcPr>
            <w:tcW w:w="2411" w:type="dxa"/>
            <w:tcBorders>
              <w:top w:val="single" w:sz="4" w:space="0" w:color="auto"/>
              <w:left w:val="single" w:sz="4" w:space="0" w:color="auto"/>
              <w:bottom w:val="single" w:sz="4" w:space="0" w:color="auto"/>
              <w:right w:val="single" w:sz="4" w:space="0" w:color="auto"/>
            </w:tcBorders>
          </w:tcPr>
          <w:p w14:paraId="1603871A" w14:textId="77777777" w:rsidR="00963C0A" w:rsidRPr="00A90917" w:rsidRDefault="00963C0A" w:rsidP="009A1E29">
            <w:pPr>
              <w:rPr>
                <w:rFonts w:ascii="Verdana" w:hAnsi="Verdana"/>
                <w:sz w:val="20"/>
              </w:rPr>
            </w:pPr>
            <w:r>
              <w:rPr>
                <w:rFonts w:ascii="Verdana" w:hAnsi="Verdana"/>
                <w:sz w:val="20"/>
              </w:rPr>
              <w:t>HCC</w:t>
            </w:r>
          </w:p>
        </w:tc>
        <w:tc>
          <w:tcPr>
            <w:tcW w:w="1276" w:type="dxa"/>
            <w:tcBorders>
              <w:top w:val="single" w:sz="4" w:space="0" w:color="auto"/>
              <w:left w:val="single" w:sz="4" w:space="0" w:color="auto"/>
              <w:bottom w:val="single" w:sz="4" w:space="0" w:color="auto"/>
              <w:right w:val="single" w:sz="4" w:space="0" w:color="auto"/>
            </w:tcBorders>
          </w:tcPr>
          <w:p w14:paraId="2062B2E9" w14:textId="77777777" w:rsidR="00963C0A" w:rsidRPr="00963E7A" w:rsidRDefault="00963C0A" w:rsidP="009A1E29">
            <w:pPr>
              <w:jc w:val="right"/>
              <w:rPr>
                <w:rFonts w:ascii="Verdana" w:hAnsi="Verdana"/>
                <w:sz w:val="20"/>
              </w:rPr>
            </w:pPr>
            <w:r>
              <w:rPr>
                <w:rFonts w:ascii="Verdana" w:hAnsi="Verdana"/>
                <w:sz w:val="20"/>
              </w:rPr>
              <w:t>33.88</w:t>
            </w:r>
          </w:p>
        </w:tc>
        <w:tc>
          <w:tcPr>
            <w:tcW w:w="1275" w:type="dxa"/>
            <w:tcBorders>
              <w:top w:val="single" w:sz="4" w:space="0" w:color="auto"/>
              <w:left w:val="single" w:sz="4" w:space="0" w:color="auto"/>
              <w:bottom w:val="single" w:sz="4" w:space="0" w:color="auto"/>
              <w:right w:val="single" w:sz="4" w:space="0" w:color="auto"/>
            </w:tcBorders>
          </w:tcPr>
          <w:p w14:paraId="05764C8C" w14:textId="77777777" w:rsidR="00963C0A" w:rsidRPr="00963E7A" w:rsidRDefault="00963C0A" w:rsidP="009A1E29">
            <w:pPr>
              <w:rPr>
                <w:rFonts w:ascii="Verdana" w:hAnsi="Verdana"/>
                <w:sz w:val="20"/>
              </w:rPr>
            </w:pPr>
            <w:r>
              <w:rPr>
                <w:rFonts w:ascii="Verdana" w:hAnsi="Verdana"/>
                <w:sz w:val="20"/>
              </w:rPr>
              <w:t>40.66</w:t>
            </w:r>
          </w:p>
        </w:tc>
        <w:tc>
          <w:tcPr>
            <w:tcW w:w="3828" w:type="dxa"/>
            <w:tcBorders>
              <w:top w:val="single" w:sz="4" w:space="0" w:color="auto"/>
              <w:left w:val="single" w:sz="4" w:space="0" w:color="auto"/>
              <w:bottom w:val="single" w:sz="4" w:space="0" w:color="auto"/>
              <w:right w:val="single" w:sz="4" w:space="0" w:color="auto"/>
            </w:tcBorders>
          </w:tcPr>
          <w:p w14:paraId="2663374E" w14:textId="77777777" w:rsidR="00963C0A" w:rsidRPr="00963E7A" w:rsidRDefault="00963C0A" w:rsidP="009A1E29">
            <w:pPr>
              <w:rPr>
                <w:rFonts w:ascii="Verdana" w:hAnsi="Verdana"/>
                <w:sz w:val="20"/>
              </w:rPr>
            </w:pPr>
            <w:r>
              <w:rPr>
                <w:rFonts w:ascii="Verdana" w:hAnsi="Verdana"/>
                <w:sz w:val="20"/>
              </w:rPr>
              <w:t>Supplies for cleaning</w:t>
            </w:r>
          </w:p>
        </w:tc>
        <w:tc>
          <w:tcPr>
            <w:tcW w:w="1416" w:type="dxa"/>
            <w:tcBorders>
              <w:top w:val="single" w:sz="4" w:space="0" w:color="auto"/>
              <w:left w:val="single" w:sz="4" w:space="0" w:color="auto"/>
              <w:bottom w:val="single" w:sz="4" w:space="0" w:color="auto"/>
              <w:right w:val="single" w:sz="4" w:space="0" w:color="auto"/>
            </w:tcBorders>
          </w:tcPr>
          <w:p w14:paraId="474D77C3" w14:textId="77777777" w:rsidR="00963C0A" w:rsidRDefault="00963C0A" w:rsidP="009A1E29">
            <w:pPr>
              <w:rPr>
                <w:rFonts w:ascii="Verdana" w:hAnsi="Verdana"/>
                <w:sz w:val="20"/>
              </w:rPr>
            </w:pPr>
            <w:r>
              <w:rPr>
                <w:rFonts w:ascii="Verdana" w:hAnsi="Verdana"/>
                <w:sz w:val="20"/>
              </w:rPr>
              <w:t>Unpaid EFT</w:t>
            </w:r>
          </w:p>
        </w:tc>
      </w:tr>
      <w:tr w:rsidR="00963C0A" w:rsidRPr="00B13F18" w14:paraId="6373421C" w14:textId="77777777" w:rsidTr="009A1E29">
        <w:trPr>
          <w:trHeight w:val="58"/>
        </w:trPr>
        <w:tc>
          <w:tcPr>
            <w:tcW w:w="2411" w:type="dxa"/>
            <w:tcBorders>
              <w:top w:val="single" w:sz="4" w:space="0" w:color="auto"/>
              <w:left w:val="single" w:sz="4" w:space="0" w:color="auto"/>
              <w:bottom w:val="single" w:sz="4" w:space="0" w:color="auto"/>
              <w:right w:val="single" w:sz="4" w:space="0" w:color="auto"/>
            </w:tcBorders>
          </w:tcPr>
          <w:p w14:paraId="2F5B4BC7" w14:textId="77777777" w:rsidR="00963C0A" w:rsidRPr="00862E0D" w:rsidRDefault="00963C0A" w:rsidP="009A1E29">
            <w:pPr>
              <w:rPr>
                <w:rFonts w:ascii="Verdana" w:hAnsi="Verdana"/>
                <w:sz w:val="20"/>
              </w:rPr>
            </w:pPr>
            <w:r>
              <w:rPr>
                <w:rFonts w:ascii="Verdana" w:hAnsi="Verdana"/>
                <w:sz w:val="20"/>
              </w:rPr>
              <w:t>B Bedford Expenses</w:t>
            </w:r>
          </w:p>
        </w:tc>
        <w:tc>
          <w:tcPr>
            <w:tcW w:w="1276" w:type="dxa"/>
            <w:tcBorders>
              <w:top w:val="single" w:sz="4" w:space="0" w:color="auto"/>
              <w:left w:val="single" w:sz="4" w:space="0" w:color="auto"/>
              <w:bottom w:val="single" w:sz="4" w:space="0" w:color="auto"/>
              <w:right w:val="single" w:sz="4" w:space="0" w:color="auto"/>
            </w:tcBorders>
          </w:tcPr>
          <w:p w14:paraId="5C76E92F" w14:textId="77777777" w:rsidR="00963C0A" w:rsidRPr="00862E0D" w:rsidRDefault="00963C0A" w:rsidP="009A1E29">
            <w:pPr>
              <w:jc w:val="right"/>
              <w:rPr>
                <w:rFonts w:ascii="Verdana" w:hAnsi="Verdana"/>
                <w:sz w:val="20"/>
              </w:rPr>
            </w:pPr>
            <w:r>
              <w:rPr>
                <w:rFonts w:ascii="Verdana" w:hAnsi="Verdana"/>
                <w:sz w:val="20"/>
              </w:rPr>
              <w:t>50.00</w:t>
            </w:r>
          </w:p>
        </w:tc>
        <w:tc>
          <w:tcPr>
            <w:tcW w:w="1275" w:type="dxa"/>
            <w:tcBorders>
              <w:top w:val="single" w:sz="4" w:space="0" w:color="auto"/>
              <w:left w:val="single" w:sz="4" w:space="0" w:color="auto"/>
              <w:bottom w:val="single" w:sz="4" w:space="0" w:color="auto"/>
              <w:right w:val="single" w:sz="4" w:space="0" w:color="auto"/>
            </w:tcBorders>
          </w:tcPr>
          <w:p w14:paraId="58DCA363" w14:textId="77777777" w:rsidR="00963C0A" w:rsidRPr="00862E0D" w:rsidRDefault="00963C0A" w:rsidP="009A1E29">
            <w:pPr>
              <w:rPr>
                <w:rFonts w:ascii="Verdana" w:hAnsi="Verdana"/>
                <w:sz w:val="20"/>
              </w:rPr>
            </w:pPr>
            <w:r>
              <w:rPr>
                <w:rFonts w:ascii="Verdana" w:hAnsi="Verdana"/>
                <w:sz w:val="20"/>
              </w:rPr>
              <w:t>50.00</w:t>
            </w:r>
          </w:p>
        </w:tc>
        <w:tc>
          <w:tcPr>
            <w:tcW w:w="3828" w:type="dxa"/>
            <w:tcBorders>
              <w:top w:val="single" w:sz="4" w:space="0" w:color="auto"/>
              <w:left w:val="single" w:sz="4" w:space="0" w:color="auto"/>
              <w:bottom w:val="single" w:sz="4" w:space="0" w:color="auto"/>
              <w:right w:val="single" w:sz="4" w:space="0" w:color="auto"/>
            </w:tcBorders>
          </w:tcPr>
          <w:p w14:paraId="2374FBB6" w14:textId="77777777" w:rsidR="00963C0A" w:rsidRPr="00862E0D" w:rsidRDefault="00963C0A" w:rsidP="009A1E29">
            <w:pPr>
              <w:rPr>
                <w:rFonts w:ascii="Verdana" w:hAnsi="Verdana"/>
                <w:sz w:val="20"/>
              </w:rPr>
            </w:pPr>
            <w:r>
              <w:rPr>
                <w:rFonts w:ascii="Verdana" w:hAnsi="Verdana"/>
                <w:sz w:val="20"/>
              </w:rPr>
              <w:t xml:space="preserve">Removal van </w:t>
            </w:r>
          </w:p>
        </w:tc>
        <w:tc>
          <w:tcPr>
            <w:tcW w:w="1416" w:type="dxa"/>
            <w:tcBorders>
              <w:top w:val="single" w:sz="4" w:space="0" w:color="auto"/>
              <w:left w:val="single" w:sz="4" w:space="0" w:color="auto"/>
              <w:bottom w:val="single" w:sz="4" w:space="0" w:color="auto"/>
              <w:right w:val="single" w:sz="4" w:space="0" w:color="auto"/>
            </w:tcBorders>
          </w:tcPr>
          <w:p w14:paraId="59E93A6D" w14:textId="77777777" w:rsidR="00963C0A" w:rsidRDefault="00963C0A" w:rsidP="009A1E29">
            <w:pPr>
              <w:rPr>
                <w:rFonts w:ascii="Verdana" w:hAnsi="Verdana"/>
                <w:sz w:val="20"/>
              </w:rPr>
            </w:pPr>
            <w:r>
              <w:rPr>
                <w:rFonts w:ascii="Verdana" w:hAnsi="Verdana"/>
                <w:sz w:val="20"/>
              </w:rPr>
              <w:t>Unpaid EFT</w:t>
            </w:r>
          </w:p>
        </w:tc>
      </w:tr>
      <w:tr w:rsidR="00963C0A" w:rsidRPr="00B13F18" w14:paraId="1A2A2D93" w14:textId="77777777" w:rsidTr="009A1E29">
        <w:trPr>
          <w:trHeight w:val="58"/>
        </w:trPr>
        <w:tc>
          <w:tcPr>
            <w:tcW w:w="2411" w:type="dxa"/>
            <w:tcBorders>
              <w:top w:val="single" w:sz="4" w:space="0" w:color="auto"/>
              <w:left w:val="single" w:sz="4" w:space="0" w:color="auto"/>
              <w:bottom w:val="single" w:sz="4" w:space="0" w:color="auto"/>
              <w:right w:val="single" w:sz="4" w:space="0" w:color="auto"/>
            </w:tcBorders>
          </w:tcPr>
          <w:p w14:paraId="57BC1632" w14:textId="77777777" w:rsidR="00963C0A" w:rsidRPr="00884686" w:rsidRDefault="00963C0A" w:rsidP="009A1E29">
            <w:pPr>
              <w:rPr>
                <w:rFonts w:ascii="Verdana" w:hAnsi="Verdana"/>
                <w:sz w:val="20"/>
              </w:rPr>
            </w:pPr>
            <w:r>
              <w:rPr>
                <w:rFonts w:ascii="Verdana" w:hAnsi="Verdana"/>
                <w:sz w:val="20"/>
              </w:rPr>
              <w:t xml:space="preserve">Dell Products </w:t>
            </w:r>
          </w:p>
        </w:tc>
        <w:tc>
          <w:tcPr>
            <w:tcW w:w="1276" w:type="dxa"/>
            <w:tcBorders>
              <w:top w:val="single" w:sz="4" w:space="0" w:color="auto"/>
              <w:left w:val="single" w:sz="4" w:space="0" w:color="auto"/>
              <w:bottom w:val="single" w:sz="4" w:space="0" w:color="auto"/>
              <w:right w:val="single" w:sz="4" w:space="0" w:color="auto"/>
            </w:tcBorders>
          </w:tcPr>
          <w:p w14:paraId="65AC56D3" w14:textId="77777777" w:rsidR="00963C0A" w:rsidRPr="007D5A50" w:rsidRDefault="00963C0A" w:rsidP="009A1E29">
            <w:pPr>
              <w:jc w:val="right"/>
              <w:rPr>
                <w:rFonts w:ascii="Verdana" w:hAnsi="Verdana"/>
                <w:sz w:val="20"/>
              </w:rPr>
            </w:pPr>
            <w:r>
              <w:rPr>
                <w:rFonts w:ascii="Verdana" w:hAnsi="Verdana"/>
                <w:sz w:val="20"/>
              </w:rPr>
              <w:t>377.10</w:t>
            </w:r>
          </w:p>
        </w:tc>
        <w:tc>
          <w:tcPr>
            <w:tcW w:w="1275" w:type="dxa"/>
            <w:tcBorders>
              <w:top w:val="single" w:sz="4" w:space="0" w:color="auto"/>
              <w:left w:val="single" w:sz="4" w:space="0" w:color="auto"/>
              <w:bottom w:val="single" w:sz="4" w:space="0" w:color="auto"/>
              <w:right w:val="single" w:sz="4" w:space="0" w:color="auto"/>
            </w:tcBorders>
          </w:tcPr>
          <w:p w14:paraId="1F8BD49D" w14:textId="77777777" w:rsidR="00963C0A" w:rsidRPr="007D5A50" w:rsidRDefault="00963C0A" w:rsidP="009A1E29">
            <w:pPr>
              <w:rPr>
                <w:rFonts w:ascii="Verdana" w:hAnsi="Verdana"/>
                <w:sz w:val="20"/>
              </w:rPr>
            </w:pPr>
            <w:r>
              <w:rPr>
                <w:rFonts w:ascii="Verdana" w:hAnsi="Verdana"/>
                <w:sz w:val="20"/>
              </w:rPr>
              <w:t>452.52</w:t>
            </w:r>
          </w:p>
        </w:tc>
        <w:tc>
          <w:tcPr>
            <w:tcW w:w="3828" w:type="dxa"/>
            <w:tcBorders>
              <w:top w:val="single" w:sz="4" w:space="0" w:color="auto"/>
              <w:left w:val="single" w:sz="4" w:space="0" w:color="auto"/>
              <w:bottom w:val="single" w:sz="4" w:space="0" w:color="auto"/>
              <w:right w:val="single" w:sz="4" w:space="0" w:color="auto"/>
            </w:tcBorders>
          </w:tcPr>
          <w:p w14:paraId="52685D75" w14:textId="77777777" w:rsidR="00963C0A" w:rsidRPr="00D11AC0" w:rsidRDefault="00963C0A" w:rsidP="009A1E29">
            <w:pPr>
              <w:rPr>
                <w:rFonts w:ascii="Verdana" w:hAnsi="Verdana"/>
                <w:sz w:val="20"/>
              </w:rPr>
            </w:pPr>
            <w:r w:rsidRPr="00D11AC0">
              <w:rPr>
                <w:rFonts w:ascii="Verdana" w:hAnsi="Verdana"/>
                <w:sz w:val="20"/>
              </w:rPr>
              <w:t xml:space="preserve">Laptop </w:t>
            </w:r>
            <w:r>
              <w:rPr>
                <w:rFonts w:ascii="Verdana" w:hAnsi="Verdana"/>
                <w:sz w:val="20"/>
              </w:rPr>
              <w:t>for deputy clerk</w:t>
            </w:r>
          </w:p>
        </w:tc>
        <w:tc>
          <w:tcPr>
            <w:tcW w:w="1416" w:type="dxa"/>
            <w:tcBorders>
              <w:top w:val="single" w:sz="4" w:space="0" w:color="auto"/>
              <w:left w:val="single" w:sz="4" w:space="0" w:color="auto"/>
              <w:bottom w:val="single" w:sz="4" w:space="0" w:color="auto"/>
              <w:right w:val="single" w:sz="4" w:space="0" w:color="auto"/>
            </w:tcBorders>
          </w:tcPr>
          <w:p w14:paraId="08D623DB" w14:textId="77777777" w:rsidR="00963C0A" w:rsidRDefault="00963C0A" w:rsidP="009A1E29">
            <w:pPr>
              <w:rPr>
                <w:rFonts w:ascii="Verdana" w:hAnsi="Verdana"/>
                <w:sz w:val="20"/>
              </w:rPr>
            </w:pPr>
            <w:r>
              <w:rPr>
                <w:rFonts w:ascii="Verdana" w:hAnsi="Verdana"/>
                <w:sz w:val="20"/>
              </w:rPr>
              <w:t>Unpaid DD</w:t>
            </w:r>
          </w:p>
        </w:tc>
      </w:tr>
      <w:tr w:rsidR="00963C0A" w:rsidRPr="00B13F18" w14:paraId="1CC25751" w14:textId="77777777" w:rsidTr="009A1E29">
        <w:trPr>
          <w:trHeight w:val="58"/>
        </w:trPr>
        <w:tc>
          <w:tcPr>
            <w:tcW w:w="2411" w:type="dxa"/>
            <w:tcBorders>
              <w:top w:val="single" w:sz="4" w:space="0" w:color="auto"/>
              <w:left w:val="single" w:sz="4" w:space="0" w:color="auto"/>
              <w:bottom w:val="single" w:sz="4" w:space="0" w:color="auto"/>
              <w:right w:val="single" w:sz="4" w:space="0" w:color="auto"/>
            </w:tcBorders>
          </w:tcPr>
          <w:p w14:paraId="5F232FE6" w14:textId="77777777" w:rsidR="00963C0A" w:rsidRPr="00D11AC0" w:rsidRDefault="00963C0A" w:rsidP="009A1E29">
            <w:pPr>
              <w:rPr>
                <w:rFonts w:ascii="Verdana" w:hAnsi="Verdana"/>
                <w:sz w:val="20"/>
              </w:rPr>
            </w:pPr>
            <w:r w:rsidRPr="00D11AC0">
              <w:rPr>
                <w:rFonts w:ascii="Verdana" w:hAnsi="Verdana"/>
                <w:sz w:val="20"/>
              </w:rPr>
              <w:t>Garden Machinery</w:t>
            </w:r>
          </w:p>
        </w:tc>
        <w:tc>
          <w:tcPr>
            <w:tcW w:w="1276" w:type="dxa"/>
            <w:tcBorders>
              <w:top w:val="single" w:sz="4" w:space="0" w:color="auto"/>
              <w:left w:val="single" w:sz="4" w:space="0" w:color="auto"/>
              <w:bottom w:val="single" w:sz="4" w:space="0" w:color="auto"/>
              <w:right w:val="single" w:sz="4" w:space="0" w:color="auto"/>
            </w:tcBorders>
          </w:tcPr>
          <w:p w14:paraId="63F1800A" w14:textId="77777777" w:rsidR="00963C0A" w:rsidRPr="00963E7A" w:rsidRDefault="00963C0A" w:rsidP="009A1E29">
            <w:pPr>
              <w:jc w:val="right"/>
              <w:rPr>
                <w:rFonts w:ascii="Verdana" w:hAnsi="Verdana"/>
                <w:sz w:val="20"/>
              </w:rPr>
            </w:pPr>
            <w:r>
              <w:rPr>
                <w:rFonts w:ascii="Verdana" w:hAnsi="Verdana"/>
                <w:sz w:val="20"/>
              </w:rPr>
              <w:t>243.30</w:t>
            </w:r>
          </w:p>
        </w:tc>
        <w:tc>
          <w:tcPr>
            <w:tcW w:w="1275" w:type="dxa"/>
            <w:tcBorders>
              <w:top w:val="single" w:sz="4" w:space="0" w:color="auto"/>
              <w:left w:val="single" w:sz="4" w:space="0" w:color="auto"/>
              <w:bottom w:val="single" w:sz="4" w:space="0" w:color="auto"/>
              <w:right w:val="single" w:sz="4" w:space="0" w:color="auto"/>
            </w:tcBorders>
          </w:tcPr>
          <w:p w14:paraId="42C9F8A4" w14:textId="77777777" w:rsidR="00963C0A" w:rsidRPr="00963E7A" w:rsidRDefault="00963C0A" w:rsidP="009A1E29">
            <w:pPr>
              <w:rPr>
                <w:rFonts w:ascii="Verdana" w:hAnsi="Verdana"/>
                <w:sz w:val="20"/>
              </w:rPr>
            </w:pPr>
            <w:r>
              <w:rPr>
                <w:rFonts w:ascii="Verdana" w:hAnsi="Verdana"/>
                <w:sz w:val="20"/>
              </w:rPr>
              <w:t>291.95</w:t>
            </w:r>
          </w:p>
        </w:tc>
        <w:tc>
          <w:tcPr>
            <w:tcW w:w="3828" w:type="dxa"/>
            <w:tcBorders>
              <w:top w:val="single" w:sz="4" w:space="0" w:color="auto"/>
              <w:left w:val="single" w:sz="4" w:space="0" w:color="auto"/>
              <w:bottom w:val="single" w:sz="4" w:space="0" w:color="auto"/>
              <w:right w:val="single" w:sz="4" w:space="0" w:color="auto"/>
            </w:tcBorders>
          </w:tcPr>
          <w:p w14:paraId="595492D4" w14:textId="52828334" w:rsidR="00963C0A" w:rsidRPr="00963E7A" w:rsidRDefault="00AA5317" w:rsidP="009A1E29">
            <w:pPr>
              <w:rPr>
                <w:rFonts w:ascii="Verdana" w:hAnsi="Verdana"/>
                <w:sz w:val="20"/>
              </w:rPr>
            </w:pPr>
            <w:r>
              <w:rPr>
                <w:rFonts w:ascii="Verdana" w:hAnsi="Verdana"/>
                <w:sz w:val="20"/>
              </w:rPr>
              <w:t>Brush cutter</w:t>
            </w:r>
            <w:r w:rsidR="00963C0A">
              <w:rPr>
                <w:rFonts w:ascii="Verdana" w:hAnsi="Verdana"/>
                <w:sz w:val="20"/>
              </w:rPr>
              <w:t xml:space="preserve"> for handyman</w:t>
            </w:r>
          </w:p>
        </w:tc>
        <w:tc>
          <w:tcPr>
            <w:tcW w:w="1416" w:type="dxa"/>
            <w:tcBorders>
              <w:top w:val="single" w:sz="4" w:space="0" w:color="auto"/>
              <w:left w:val="single" w:sz="4" w:space="0" w:color="auto"/>
              <w:bottom w:val="single" w:sz="4" w:space="0" w:color="auto"/>
              <w:right w:val="single" w:sz="4" w:space="0" w:color="auto"/>
            </w:tcBorders>
          </w:tcPr>
          <w:p w14:paraId="1C91B465" w14:textId="77777777" w:rsidR="00963C0A" w:rsidRDefault="00963C0A" w:rsidP="009A1E29">
            <w:pPr>
              <w:rPr>
                <w:rFonts w:ascii="Verdana" w:hAnsi="Verdana"/>
                <w:sz w:val="20"/>
              </w:rPr>
            </w:pPr>
            <w:r>
              <w:rPr>
                <w:rFonts w:ascii="Verdana" w:hAnsi="Verdana"/>
                <w:sz w:val="20"/>
              </w:rPr>
              <w:t>Unpaid DD</w:t>
            </w:r>
          </w:p>
        </w:tc>
      </w:tr>
      <w:tr w:rsidR="00963C0A" w:rsidRPr="00B13F18" w14:paraId="4CECA287" w14:textId="77777777" w:rsidTr="009A1E29">
        <w:trPr>
          <w:trHeight w:val="58"/>
        </w:trPr>
        <w:tc>
          <w:tcPr>
            <w:tcW w:w="2411" w:type="dxa"/>
            <w:tcBorders>
              <w:top w:val="single" w:sz="4" w:space="0" w:color="auto"/>
              <w:left w:val="single" w:sz="4" w:space="0" w:color="auto"/>
              <w:bottom w:val="single" w:sz="4" w:space="0" w:color="auto"/>
              <w:right w:val="single" w:sz="4" w:space="0" w:color="auto"/>
            </w:tcBorders>
          </w:tcPr>
          <w:p w14:paraId="669C82FC" w14:textId="77777777" w:rsidR="00963C0A" w:rsidRPr="00D11AC0" w:rsidRDefault="00963C0A" w:rsidP="009A1E29">
            <w:pPr>
              <w:rPr>
                <w:rFonts w:ascii="Verdana" w:hAnsi="Verdana"/>
                <w:sz w:val="20"/>
              </w:rPr>
            </w:pPr>
            <w:r w:rsidRPr="00D11AC0">
              <w:rPr>
                <w:rFonts w:ascii="Verdana" w:hAnsi="Verdana"/>
                <w:sz w:val="20"/>
              </w:rPr>
              <w:t>Amazon Ltd</w:t>
            </w:r>
          </w:p>
        </w:tc>
        <w:tc>
          <w:tcPr>
            <w:tcW w:w="1276" w:type="dxa"/>
            <w:tcBorders>
              <w:top w:val="single" w:sz="4" w:space="0" w:color="auto"/>
              <w:left w:val="single" w:sz="4" w:space="0" w:color="auto"/>
              <w:bottom w:val="single" w:sz="4" w:space="0" w:color="auto"/>
              <w:right w:val="single" w:sz="4" w:space="0" w:color="auto"/>
            </w:tcBorders>
          </w:tcPr>
          <w:p w14:paraId="1D59DF1B" w14:textId="77777777" w:rsidR="00963C0A" w:rsidRPr="00D11AC0" w:rsidRDefault="00963C0A" w:rsidP="009A1E29">
            <w:pPr>
              <w:jc w:val="right"/>
              <w:rPr>
                <w:rFonts w:ascii="Verdana" w:hAnsi="Verdana"/>
                <w:sz w:val="20"/>
              </w:rPr>
            </w:pPr>
            <w:r w:rsidRPr="00D11AC0">
              <w:rPr>
                <w:rFonts w:ascii="Verdana" w:hAnsi="Verdana"/>
                <w:sz w:val="20"/>
              </w:rPr>
              <w:t>9.91</w:t>
            </w:r>
          </w:p>
        </w:tc>
        <w:tc>
          <w:tcPr>
            <w:tcW w:w="1275" w:type="dxa"/>
            <w:tcBorders>
              <w:top w:val="single" w:sz="4" w:space="0" w:color="auto"/>
              <w:left w:val="single" w:sz="4" w:space="0" w:color="auto"/>
              <w:bottom w:val="single" w:sz="4" w:space="0" w:color="auto"/>
              <w:right w:val="single" w:sz="4" w:space="0" w:color="auto"/>
            </w:tcBorders>
          </w:tcPr>
          <w:p w14:paraId="1BD0D552" w14:textId="77777777" w:rsidR="00963C0A" w:rsidRPr="00D11AC0" w:rsidRDefault="00963C0A" w:rsidP="009A1E29">
            <w:pPr>
              <w:rPr>
                <w:rFonts w:ascii="Verdana" w:hAnsi="Verdana"/>
                <w:sz w:val="20"/>
              </w:rPr>
            </w:pPr>
            <w:r w:rsidRPr="00D11AC0">
              <w:rPr>
                <w:rFonts w:ascii="Verdana" w:hAnsi="Verdana"/>
                <w:sz w:val="20"/>
              </w:rPr>
              <w:t>11.89</w:t>
            </w:r>
          </w:p>
        </w:tc>
        <w:tc>
          <w:tcPr>
            <w:tcW w:w="3828" w:type="dxa"/>
            <w:tcBorders>
              <w:top w:val="single" w:sz="4" w:space="0" w:color="auto"/>
              <w:left w:val="single" w:sz="4" w:space="0" w:color="auto"/>
              <w:bottom w:val="single" w:sz="4" w:space="0" w:color="auto"/>
              <w:right w:val="single" w:sz="4" w:space="0" w:color="auto"/>
            </w:tcBorders>
          </w:tcPr>
          <w:p w14:paraId="35945B58" w14:textId="6208086A" w:rsidR="00963C0A" w:rsidRPr="00D11AC0" w:rsidRDefault="00963C0A" w:rsidP="009A1E29">
            <w:pPr>
              <w:rPr>
                <w:rFonts w:ascii="Verdana" w:hAnsi="Verdana"/>
                <w:sz w:val="20"/>
              </w:rPr>
            </w:pPr>
            <w:r w:rsidRPr="00D11AC0">
              <w:rPr>
                <w:rFonts w:ascii="Verdana" w:hAnsi="Verdana"/>
                <w:sz w:val="20"/>
              </w:rPr>
              <w:t xml:space="preserve">USB plug for </w:t>
            </w:r>
            <w:r w:rsidR="00AA5317" w:rsidRPr="00D11AC0">
              <w:rPr>
                <w:rFonts w:ascii="Verdana" w:hAnsi="Verdana"/>
                <w:sz w:val="20"/>
              </w:rPr>
              <w:t>storeroom</w:t>
            </w:r>
          </w:p>
        </w:tc>
        <w:tc>
          <w:tcPr>
            <w:tcW w:w="1416" w:type="dxa"/>
            <w:tcBorders>
              <w:top w:val="single" w:sz="4" w:space="0" w:color="auto"/>
              <w:left w:val="single" w:sz="4" w:space="0" w:color="auto"/>
              <w:bottom w:val="single" w:sz="4" w:space="0" w:color="auto"/>
              <w:right w:val="single" w:sz="4" w:space="0" w:color="auto"/>
            </w:tcBorders>
          </w:tcPr>
          <w:p w14:paraId="17810D6C" w14:textId="77777777" w:rsidR="00963C0A" w:rsidRPr="00D11AC0" w:rsidRDefault="00963C0A" w:rsidP="009A1E29">
            <w:pPr>
              <w:rPr>
                <w:rFonts w:ascii="Verdana" w:hAnsi="Verdana"/>
                <w:sz w:val="20"/>
              </w:rPr>
            </w:pPr>
            <w:r w:rsidRPr="00D11AC0">
              <w:rPr>
                <w:rFonts w:ascii="Verdana" w:hAnsi="Verdana"/>
                <w:sz w:val="20"/>
              </w:rPr>
              <w:t>Unpaid DD</w:t>
            </w:r>
          </w:p>
        </w:tc>
      </w:tr>
      <w:tr w:rsidR="00963C0A" w:rsidRPr="00B13F18" w14:paraId="1B606B14" w14:textId="77777777" w:rsidTr="009A1E29">
        <w:trPr>
          <w:trHeight w:val="58"/>
        </w:trPr>
        <w:tc>
          <w:tcPr>
            <w:tcW w:w="2411" w:type="dxa"/>
            <w:tcBorders>
              <w:top w:val="single" w:sz="4" w:space="0" w:color="auto"/>
              <w:left w:val="single" w:sz="4" w:space="0" w:color="auto"/>
              <w:bottom w:val="single" w:sz="4" w:space="0" w:color="auto"/>
              <w:right w:val="single" w:sz="4" w:space="0" w:color="auto"/>
            </w:tcBorders>
          </w:tcPr>
          <w:p w14:paraId="2D23FB06" w14:textId="77777777" w:rsidR="00963C0A" w:rsidRPr="00D11AC0" w:rsidRDefault="00963C0A" w:rsidP="009A1E29">
            <w:pPr>
              <w:rPr>
                <w:rFonts w:ascii="Verdana" w:hAnsi="Verdana"/>
                <w:sz w:val="20"/>
              </w:rPr>
            </w:pPr>
            <w:r>
              <w:rPr>
                <w:rFonts w:ascii="Verdana" w:hAnsi="Verdana"/>
                <w:sz w:val="20"/>
              </w:rPr>
              <w:t>Amazon Ltd</w:t>
            </w:r>
          </w:p>
        </w:tc>
        <w:tc>
          <w:tcPr>
            <w:tcW w:w="1276" w:type="dxa"/>
            <w:tcBorders>
              <w:top w:val="single" w:sz="4" w:space="0" w:color="auto"/>
              <w:left w:val="single" w:sz="4" w:space="0" w:color="auto"/>
              <w:bottom w:val="single" w:sz="4" w:space="0" w:color="auto"/>
              <w:right w:val="single" w:sz="4" w:space="0" w:color="auto"/>
            </w:tcBorders>
          </w:tcPr>
          <w:p w14:paraId="5861D0D2" w14:textId="77777777" w:rsidR="00963C0A" w:rsidRPr="00D11AC0" w:rsidRDefault="00963C0A" w:rsidP="009A1E29">
            <w:pPr>
              <w:jc w:val="right"/>
              <w:rPr>
                <w:rFonts w:ascii="Verdana" w:hAnsi="Verdana"/>
                <w:sz w:val="20"/>
              </w:rPr>
            </w:pPr>
            <w:r>
              <w:rPr>
                <w:rFonts w:ascii="Verdana" w:hAnsi="Verdana"/>
                <w:sz w:val="20"/>
              </w:rPr>
              <w:t>2.00</w:t>
            </w:r>
          </w:p>
        </w:tc>
        <w:tc>
          <w:tcPr>
            <w:tcW w:w="1275" w:type="dxa"/>
            <w:tcBorders>
              <w:top w:val="single" w:sz="4" w:space="0" w:color="auto"/>
              <w:left w:val="single" w:sz="4" w:space="0" w:color="auto"/>
              <w:bottom w:val="single" w:sz="4" w:space="0" w:color="auto"/>
              <w:right w:val="single" w:sz="4" w:space="0" w:color="auto"/>
            </w:tcBorders>
          </w:tcPr>
          <w:p w14:paraId="3B94F89B" w14:textId="77777777" w:rsidR="00963C0A" w:rsidRPr="00D11AC0" w:rsidRDefault="00963C0A" w:rsidP="009A1E29">
            <w:pPr>
              <w:rPr>
                <w:rFonts w:ascii="Verdana" w:hAnsi="Verdana"/>
                <w:sz w:val="20"/>
              </w:rPr>
            </w:pPr>
            <w:r>
              <w:rPr>
                <w:rFonts w:ascii="Verdana" w:hAnsi="Verdana"/>
                <w:sz w:val="20"/>
              </w:rPr>
              <w:t>2.40</w:t>
            </w:r>
          </w:p>
        </w:tc>
        <w:tc>
          <w:tcPr>
            <w:tcW w:w="3828" w:type="dxa"/>
            <w:tcBorders>
              <w:top w:val="single" w:sz="4" w:space="0" w:color="auto"/>
              <w:left w:val="single" w:sz="4" w:space="0" w:color="auto"/>
              <w:bottom w:val="single" w:sz="4" w:space="0" w:color="auto"/>
              <w:right w:val="single" w:sz="4" w:space="0" w:color="auto"/>
            </w:tcBorders>
          </w:tcPr>
          <w:p w14:paraId="5D1236DC" w14:textId="77777777" w:rsidR="00963C0A" w:rsidRPr="00D11AC0" w:rsidRDefault="00963C0A" w:rsidP="009A1E29">
            <w:pPr>
              <w:rPr>
                <w:rFonts w:ascii="Verdana" w:hAnsi="Verdana"/>
                <w:sz w:val="20"/>
              </w:rPr>
            </w:pPr>
            <w:r>
              <w:rPr>
                <w:rFonts w:ascii="Verdana" w:hAnsi="Verdana"/>
                <w:sz w:val="20"/>
              </w:rPr>
              <w:t>Envelopes</w:t>
            </w:r>
          </w:p>
        </w:tc>
        <w:tc>
          <w:tcPr>
            <w:tcW w:w="1416" w:type="dxa"/>
            <w:tcBorders>
              <w:top w:val="single" w:sz="4" w:space="0" w:color="auto"/>
              <w:left w:val="single" w:sz="4" w:space="0" w:color="auto"/>
              <w:bottom w:val="single" w:sz="4" w:space="0" w:color="auto"/>
              <w:right w:val="single" w:sz="4" w:space="0" w:color="auto"/>
            </w:tcBorders>
          </w:tcPr>
          <w:p w14:paraId="1ECF8CFC" w14:textId="77777777" w:rsidR="00963C0A" w:rsidRPr="00D11AC0" w:rsidRDefault="00963C0A" w:rsidP="009A1E29">
            <w:pPr>
              <w:rPr>
                <w:rFonts w:ascii="Verdana" w:hAnsi="Verdana"/>
                <w:sz w:val="20"/>
              </w:rPr>
            </w:pPr>
            <w:r>
              <w:rPr>
                <w:rFonts w:ascii="Verdana" w:hAnsi="Verdana"/>
                <w:sz w:val="20"/>
              </w:rPr>
              <w:t>Unpaid DD</w:t>
            </w:r>
          </w:p>
        </w:tc>
      </w:tr>
      <w:tr w:rsidR="00963C0A" w:rsidRPr="00B13F18" w14:paraId="5AD2F57C" w14:textId="77777777" w:rsidTr="009A1E29">
        <w:trPr>
          <w:trHeight w:val="58"/>
        </w:trPr>
        <w:tc>
          <w:tcPr>
            <w:tcW w:w="2411" w:type="dxa"/>
            <w:tcBorders>
              <w:top w:val="single" w:sz="4" w:space="0" w:color="auto"/>
              <w:left w:val="single" w:sz="4" w:space="0" w:color="auto"/>
              <w:bottom w:val="single" w:sz="4" w:space="0" w:color="auto"/>
              <w:right w:val="single" w:sz="4" w:space="0" w:color="auto"/>
            </w:tcBorders>
          </w:tcPr>
          <w:p w14:paraId="5CF89556" w14:textId="77777777" w:rsidR="00963C0A" w:rsidRDefault="00963C0A" w:rsidP="009A1E29">
            <w:pPr>
              <w:rPr>
                <w:rFonts w:ascii="Verdana" w:hAnsi="Verdana"/>
                <w:sz w:val="20"/>
              </w:rPr>
            </w:pPr>
            <w:r>
              <w:rPr>
                <w:rFonts w:ascii="Verdana" w:hAnsi="Verdana"/>
                <w:sz w:val="20"/>
              </w:rPr>
              <w:t>Amazon Ltd</w:t>
            </w:r>
          </w:p>
        </w:tc>
        <w:tc>
          <w:tcPr>
            <w:tcW w:w="1276" w:type="dxa"/>
            <w:tcBorders>
              <w:top w:val="single" w:sz="4" w:space="0" w:color="auto"/>
              <w:left w:val="single" w:sz="4" w:space="0" w:color="auto"/>
              <w:bottom w:val="single" w:sz="4" w:space="0" w:color="auto"/>
              <w:right w:val="single" w:sz="4" w:space="0" w:color="auto"/>
            </w:tcBorders>
          </w:tcPr>
          <w:p w14:paraId="4785F17D" w14:textId="77777777" w:rsidR="00963C0A" w:rsidRDefault="00963C0A" w:rsidP="009A1E29">
            <w:pPr>
              <w:jc w:val="right"/>
              <w:rPr>
                <w:rFonts w:ascii="Verdana" w:hAnsi="Verdana"/>
                <w:sz w:val="20"/>
              </w:rPr>
            </w:pPr>
            <w:r>
              <w:rPr>
                <w:rFonts w:ascii="Verdana" w:hAnsi="Verdana"/>
                <w:sz w:val="20"/>
              </w:rPr>
              <w:t>14.16</w:t>
            </w:r>
          </w:p>
        </w:tc>
        <w:tc>
          <w:tcPr>
            <w:tcW w:w="1275" w:type="dxa"/>
            <w:tcBorders>
              <w:top w:val="single" w:sz="4" w:space="0" w:color="auto"/>
              <w:left w:val="single" w:sz="4" w:space="0" w:color="auto"/>
              <w:bottom w:val="single" w:sz="4" w:space="0" w:color="auto"/>
              <w:right w:val="single" w:sz="4" w:space="0" w:color="auto"/>
            </w:tcBorders>
          </w:tcPr>
          <w:p w14:paraId="788E1BCD" w14:textId="77777777" w:rsidR="00963C0A" w:rsidRDefault="00963C0A" w:rsidP="009A1E29">
            <w:pPr>
              <w:rPr>
                <w:rFonts w:ascii="Verdana" w:hAnsi="Verdana"/>
                <w:sz w:val="20"/>
              </w:rPr>
            </w:pPr>
            <w:r>
              <w:rPr>
                <w:rFonts w:ascii="Verdana" w:hAnsi="Verdana"/>
                <w:sz w:val="20"/>
              </w:rPr>
              <w:t>16.99</w:t>
            </w:r>
          </w:p>
        </w:tc>
        <w:tc>
          <w:tcPr>
            <w:tcW w:w="3828" w:type="dxa"/>
            <w:tcBorders>
              <w:top w:val="single" w:sz="4" w:space="0" w:color="auto"/>
              <w:left w:val="single" w:sz="4" w:space="0" w:color="auto"/>
              <w:bottom w:val="single" w:sz="4" w:space="0" w:color="auto"/>
              <w:right w:val="single" w:sz="4" w:space="0" w:color="auto"/>
            </w:tcBorders>
          </w:tcPr>
          <w:p w14:paraId="7ECD8E0A" w14:textId="77777777" w:rsidR="00963C0A" w:rsidRDefault="00963C0A" w:rsidP="009A1E29">
            <w:pPr>
              <w:rPr>
                <w:rFonts w:ascii="Verdana" w:hAnsi="Verdana"/>
                <w:sz w:val="20"/>
              </w:rPr>
            </w:pPr>
            <w:r>
              <w:rPr>
                <w:rFonts w:ascii="Verdana" w:hAnsi="Verdana"/>
                <w:sz w:val="20"/>
              </w:rPr>
              <w:t>Laptop bag for deputy clerk</w:t>
            </w:r>
          </w:p>
        </w:tc>
        <w:tc>
          <w:tcPr>
            <w:tcW w:w="1416" w:type="dxa"/>
            <w:tcBorders>
              <w:top w:val="single" w:sz="4" w:space="0" w:color="auto"/>
              <w:left w:val="single" w:sz="4" w:space="0" w:color="auto"/>
              <w:bottom w:val="single" w:sz="4" w:space="0" w:color="auto"/>
              <w:right w:val="single" w:sz="4" w:space="0" w:color="auto"/>
            </w:tcBorders>
          </w:tcPr>
          <w:p w14:paraId="2ECF1E87" w14:textId="77777777" w:rsidR="00963C0A" w:rsidRDefault="00963C0A" w:rsidP="009A1E29">
            <w:pPr>
              <w:rPr>
                <w:rFonts w:ascii="Verdana" w:hAnsi="Verdana"/>
                <w:sz w:val="20"/>
              </w:rPr>
            </w:pPr>
            <w:r>
              <w:rPr>
                <w:rFonts w:ascii="Verdana" w:hAnsi="Verdana"/>
                <w:sz w:val="20"/>
              </w:rPr>
              <w:t>Unpaid DD</w:t>
            </w:r>
          </w:p>
        </w:tc>
      </w:tr>
      <w:tr w:rsidR="00963C0A" w:rsidRPr="00B13F18" w14:paraId="47D91D32" w14:textId="77777777" w:rsidTr="009A1E29">
        <w:trPr>
          <w:trHeight w:val="58"/>
        </w:trPr>
        <w:tc>
          <w:tcPr>
            <w:tcW w:w="2411" w:type="dxa"/>
            <w:tcBorders>
              <w:top w:val="single" w:sz="4" w:space="0" w:color="auto"/>
              <w:left w:val="single" w:sz="4" w:space="0" w:color="auto"/>
              <w:bottom w:val="single" w:sz="4" w:space="0" w:color="auto"/>
              <w:right w:val="single" w:sz="4" w:space="0" w:color="auto"/>
            </w:tcBorders>
          </w:tcPr>
          <w:p w14:paraId="6A208B15" w14:textId="77777777" w:rsidR="00963C0A" w:rsidRDefault="00963C0A" w:rsidP="009A1E29">
            <w:pPr>
              <w:rPr>
                <w:rFonts w:ascii="Verdana" w:hAnsi="Verdana"/>
                <w:sz w:val="20"/>
              </w:rPr>
            </w:pPr>
            <w:r>
              <w:rPr>
                <w:rFonts w:ascii="Verdana" w:hAnsi="Verdana"/>
                <w:sz w:val="20"/>
              </w:rPr>
              <w:t>Amazon Ltd</w:t>
            </w:r>
          </w:p>
        </w:tc>
        <w:tc>
          <w:tcPr>
            <w:tcW w:w="1276" w:type="dxa"/>
            <w:tcBorders>
              <w:top w:val="single" w:sz="4" w:space="0" w:color="auto"/>
              <w:left w:val="single" w:sz="4" w:space="0" w:color="auto"/>
              <w:bottom w:val="single" w:sz="4" w:space="0" w:color="auto"/>
              <w:right w:val="single" w:sz="4" w:space="0" w:color="auto"/>
            </w:tcBorders>
          </w:tcPr>
          <w:p w14:paraId="7D849A30" w14:textId="77777777" w:rsidR="00963C0A" w:rsidRDefault="00963C0A" w:rsidP="009A1E29">
            <w:pPr>
              <w:jc w:val="right"/>
              <w:rPr>
                <w:rFonts w:ascii="Verdana" w:hAnsi="Verdana"/>
                <w:sz w:val="20"/>
              </w:rPr>
            </w:pPr>
            <w:r>
              <w:rPr>
                <w:rFonts w:ascii="Verdana" w:hAnsi="Verdana"/>
                <w:sz w:val="20"/>
              </w:rPr>
              <w:t>24.99</w:t>
            </w:r>
          </w:p>
        </w:tc>
        <w:tc>
          <w:tcPr>
            <w:tcW w:w="1275" w:type="dxa"/>
            <w:tcBorders>
              <w:top w:val="single" w:sz="4" w:space="0" w:color="auto"/>
              <w:left w:val="single" w:sz="4" w:space="0" w:color="auto"/>
              <w:bottom w:val="single" w:sz="4" w:space="0" w:color="auto"/>
              <w:right w:val="single" w:sz="4" w:space="0" w:color="auto"/>
            </w:tcBorders>
          </w:tcPr>
          <w:p w14:paraId="631C236A" w14:textId="77777777" w:rsidR="00963C0A" w:rsidRDefault="00963C0A" w:rsidP="009A1E29">
            <w:pPr>
              <w:rPr>
                <w:rFonts w:ascii="Verdana" w:hAnsi="Verdana"/>
                <w:sz w:val="20"/>
              </w:rPr>
            </w:pPr>
            <w:r>
              <w:rPr>
                <w:rFonts w:ascii="Verdana" w:hAnsi="Verdana"/>
                <w:sz w:val="20"/>
              </w:rPr>
              <w:t>29.99</w:t>
            </w:r>
          </w:p>
        </w:tc>
        <w:tc>
          <w:tcPr>
            <w:tcW w:w="3828" w:type="dxa"/>
            <w:tcBorders>
              <w:top w:val="single" w:sz="4" w:space="0" w:color="auto"/>
              <w:left w:val="single" w:sz="4" w:space="0" w:color="auto"/>
              <w:bottom w:val="single" w:sz="4" w:space="0" w:color="auto"/>
              <w:right w:val="single" w:sz="4" w:space="0" w:color="auto"/>
            </w:tcBorders>
          </w:tcPr>
          <w:p w14:paraId="49877CA3" w14:textId="77777777" w:rsidR="00963C0A" w:rsidRDefault="00963C0A" w:rsidP="009A1E29">
            <w:pPr>
              <w:rPr>
                <w:rFonts w:ascii="Verdana" w:hAnsi="Verdana"/>
                <w:sz w:val="20"/>
              </w:rPr>
            </w:pPr>
            <w:r>
              <w:rPr>
                <w:rFonts w:ascii="Verdana" w:hAnsi="Verdana"/>
                <w:sz w:val="20"/>
              </w:rPr>
              <w:t>Keyboard and mouse</w:t>
            </w:r>
          </w:p>
        </w:tc>
        <w:tc>
          <w:tcPr>
            <w:tcW w:w="1416" w:type="dxa"/>
            <w:tcBorders>
              <w:top w:val="single" w:sz="4" w:space="0" w:color="auto"/>
              <w:left w:val="single" w:sz="4" w:space="0" w:color="auto"/>
              <w:bottom w:val="single" w:sz="4" w:space="0" w:color="auto"/>
              <w:right w:val="single" w:sz="4" w:space="0" w:color="auto"/>
            </w:tcBorders>
          </w:tcPr>
          <w:p w14:paraId="6DC55EF7" w14:textId="77777777" w:rsidR="00963C0A" w:rsidRDefault="00963C0A" w:rsidP="009A1E29">
            <w:pPr>
              <w:rPr>
                <w:rFonts w:ascii="Verdana" w:hAnsi="Verdana"/>
                <w:sz w:val="20"/>
              </w:rPr>
            </w:pPr>
            <w:r>
              <w:rPr>
                <w:rFonts w:ascii="Verdana" w:hAnsi="Verdana"/>
                <w:sz w:val="20"/>
              </w:rPr>
              <w:t>Unpaid DD</w:t>
            </w:r>
          </w:p>
        </w:tc>
      </w:tr>
      <w:tr w:rsidR="00963C0A" w:rsidRPr="00B13F18" w14:paraId="6BE3F93B" w14:textId="77777777" w:rsidTr="009A1E29">
        <w:trPr>
          <w:trHeight w:val="58"/>
        </w:trPr>
        <w:tc>
          <w:tcPr>
            <w:tcW w:w="2411" w:type="dxa"/>
            <w:tcBorders>
              <w:top w:val="single" w:sz="4" w:space="0" w:color="auto"/>
              <w:left w:val="single" w:sz="4" w:space="0" w:color="auto"/>
              <w:bottom w:val="single" w:sz="4" w:space="0" w:color="auto"/>
              <w:right w:val="single" w:sz="4" w:space="0" w:color="auto"/>
            </w:tcBorders>
          </w:tcPr>
          <w:p w14:paraId="6F41DD8E" w14:textId="77777777" w:rsidR="00963C0A" w:rsidRDefault="00963C0A" w:rsidP="009A1E29">
            <w:pPr>
              <w:rPr>
                <w:rFonts w:ascii="Verdana" w:hAnsi="Verdana"/>
                <w:sz w:val="20"/>
              </w:rPr>
            </w:pPr>
            <w:r>
              <w:rPr>
                <w:rFonts w:ascii="Verdana" w:hAnsi="Verdana"/>
                <w:sz w:val="20"/>
              </w:rPr>
              <w:t>Amazon Ltd</w:t>
            </w:r>
          </w:p>
        </w:tc>
        <w:tc>
          <w:tcPr>
            <w:tcW w:w="1276" w:type="dxa"/>
            <w:tcBorders>
              <w:top w:val="single" w:sz="4" w:space="0" w:color="auto"/>
              <w:left w:val="single" w:sz="4" w:space="0" w:color="auto"/>
              <w:bottom w:val="single" w:sz="4" w:space="0" w:color="auto"/>
              <w:right w:val="single" w:sz="4" w:space="0" w:color="auto"/>
            </w:tcBorders>
          </w:tcPr>
          <w:p w14:paraId="4CDD7AFC" w14:textId="77777777" w:rsidR="00963C0A" w:rsidRDefault="00963C0A" w:rsidP="009A1E29">
            <w:pPr>
              <w:jc w:val="right"/>
              <w:rPr>
                <w:rFonts w:ascii="Verdana" w:hAnsi="Verdana"/>
                <w:sz w:val="20"/>
              </w:rPr>
            </w:pPr>
            <w:r>
              <w:rPr>
                <w:rFonts w:ascii="Verdana" w:hAnsi="Verdana"/>
                <w:sz w:val="20"/>
              </w:rPr>
              <w:t>86.66</w:t>
            </w:r>
          </w:p>
        </w:tc>
        <w:tc>
          <w:tcPr>
            <w:tcW w:w="1275" w:type="dxa"/>
            <w:tcBorders>
              <w:top w:val="single" w:sz="4" w:space="0" w:color="auto"/>
              <w:left w:val="single" w:sz="4" w:space="0" w:color="auto"/>
              <w:bottom w:val="single" w:sz="4" w:space="0" w:color="auto"/>
              <w:right w:val="single" w:sz="4" w:space="0" w:color="auto"/>
            </w:tcBorders>
          </w:tcPr>
          <w:p w14:paraId="67C3ECB0" w14:textId="77777777" w:rsidR="00963C0A" w:rsidRDefault="00963C0A" w:rsidP="009A1E29">
            <w:pPr>
              <w:rPr>
                <w:rFonts w:ascii="Verdana" w:hAnsi="Verdana"/>
                <w:sz w:val="20"/>
              </w:rPr>
            </w:pPr>
            <w:r>
              <w:rPr>
                <w:rFonts w:ascii="Verdana" w:hAnsi="Verdana"/>
                <w:sz w:val="20"/>
              </w:rPr>
              <w:t>103.99</w:t>
            </w:r>
          </w:p>
        </w:tc>
        <w:tc>
          <w:tcPr>
            <w:tcW w:w="3828" w:type="dxa"/>
            <w:tcBorders>
              <w:top w:val="single" w:sz="4" w:space="0" w:color="auto"/>
              <w:left w:val="single" w:sz="4" w:space="0" w:color="auto"/>
              <w:bottom w:val="single" w:sz="4" w:space="0" w:color="auto"/>
              <w:right w:val="single" w:sz="4" w:space="0" w:color="auto"/>
            </w:tcBorders>
          </w:tcPr>
          <w:p w14:paraId="625BFF4A" w14:textId="77777777" w:rsidR="00963C0A" w:rsidRDefault="00963C0A" w:rsidP="009A1E29">
            <w:pPr>
              <w:rPr>
                <w:rFonts w:ascii="Verdana" w:hAnsi="Verdana"/>
                <w:sz w:val="20"/>
              </w:rPr>
            </w:pPr>
            <w:r>
              <w:rPr>
                <w:rFonts w:ascii="Verdana" w:hAnsi="Verdana"/>
                <w:sz w:val="20"/>
              </w:rPr>
              <w:t>Toner cartridge</w:t>
            </w:r>
          </w:p>
        </w:tc>
        <w:tc>
          <w:tcPr>
            <w:tcW w:w="1416" w:type="dxa"/>
            <w:tcBorders>
              <w:top w:val="single" w:sz="4" w:space="0" w:color="auto"/>
              <w:left w:val="single" w:sz="4" w:space="0" w:color="auto"/>
              <w:bottom w:val="single" w:sz="4" w:space="0" w:color="auto"/>
              <w:right w:val="single" w:sz="4" w:space="0" w:color="auto"/>
            </w:tcBorders>
          </w:tcPr>
          <w:p w14:paraId="7E5DB489" w14:textId="77777777" w:rsidR="00963C0A" w:rsidRDefault="00963C0A" w:rsidP="009A1E29">
            <w:pPr>
              <w:rPr>
                <w:rFonts w:ascii="Verdana" w:hAnsi="Verdana"/>
                <w:sz w:val="20"/>
              </w:rPr>
            </w:pPr>
            <w:r>
              <w:rPr>
                <w:rFonts w:ascii="Verdana" w:hAnsi="Verdana"/>
                <w:sz w:val="20"/>
              </w:rPr>
              <w:t>Unpaid DD</w:t>
            </w:r>
          </w:p>
        </w:tc>
      </w:tr>
    </w:tbl>
    <w:p w14:paraId="23DD4A3E" w14:textId="77777777" w:rsidR="00963C0A" w:rsidRPr="001A1598" w:rsidRDefault="00963C0A" w:rsidP="00963C0A">
      <w:pPr>
        <w:rPr>
          <w:rFonts w:ascii="Verdana" w:hAnsi="Verdana"/>
          <w:i/>
          <w:sz w:val="20"/>
        </w:rPr>
      </w:pPr>
    </w:p>
    <w:p w14:paraId="0D5B1BED" w14:textId="77777777" w:rsidR="001B3DFC" w:rsidRPr="00AA621C" w:rsidRDefault="001B3DFC" w:rsidP="00916304">
      <w:pPr>
        <w:pStyle w:val="ListParagraph"/>
        <w:ind w:left="1440"/>
        <w:rPr>
          <w:rFonts w:ascii="Verdana" w:hAnsi="Verdana"/>
          <w:b/>
          <w:bCs/>
        </w:rPr>
      </w:pPr>
    </w:p>
    <w:p w14:paraId="2218EF36" w14:textId="40747656" w:rsidR="00B6563A" w:rsidRDefault="001B3DFC" w:rsidP="00B6563A">
      <w:pPr>
        <w:ind w:left="720"/>
        <w:rPr>
          <w:rFonts w:ascii="Verdana" w:hAnsi="Verdana"/>
        </w:rPr>
      </w:pPr>
      <w:r>
        <w:rPr>
          <w:rFonts w:ascii="Verdana" w:hAnsi="Verdana"/>
        </w:rPr>
        <w:t xml:space="preserve"> </w:t>
      </w:r>
      <w:r w:rsidR="00916304">
        <w:rPr>
          <w:rFonts w:ascii="Verdana" w:hAnsi="Verdana"/>
        </w:rPr>
        <w:t xml:space="preserve"> Mr. </w:t>
      </w:r>
      <w:r w:rsidR="00AA621C">
        <w:rPr>
          <w:rFonts w:ascii="Verdana" w:hAnsi="Verdana"/>
        </w:rPr>
        <w:t>Harding</w:t>
      </w:r>
      <w:r w:rsidR="00B6563A" w:rsidRPr="001E3C10">
        <w:rPr>
          <w:rFonts w:ascii="Verdana" w:hAnsi="Verdana"/>
        </w:rPr>
        <w:t xml:space="preserve"> </w:t>
      </w:r>
      <w:r w:rsidR="00916304">
        <w:rPr>
          <w:rFonts w:ascii="Verdana" w:hAnsi="Verdana"/>
        </w:rPr>
        <w:t xml:space="preserve"> </w:t>
      </w:r>
      <w:r w:rsidR="00B6563A" w:rsidRPr="001E3C10">
        <w:rPr>
          <w:rFonts w:ascii="Verdana" w:hAnsi="Verdana"/>
        </w:rPr>
        <w:t xml:space="preserve"> </w:t>
      </w:r>
      <w:r>
        <w:rPr>
          <w:rFonts w:ascii="Verdana" w:hAnsi="Verdana"/>
        </w:rPr>
        <w:t xml:space="preserve">and Mr. </w:t>
      </w:r>
      <w:r w:rsidR="004B09F0">
        <w:rPr>
          <w:rFonts w:ascii="Verdana" w:hAnsi="Verdana"/>
        </w:rPr>
        <w:t>Parry</w:t>
      </w:r>
      <w:r>
        <w:rPr>
          <w:rFonts w:ascii="Verdana" w:hAnsi="Verdana"/>
        </w:rPr>
        <w:t xml:space="preserve"> </w:t>
      </w:r>
      <w:r w:rsidR="00B6563A" w:rsidRPr="001E3C10">
        <w:rPr>
          <w:rFonts w:ascii="Verdana" w:hAnsi="Verdana"/>
        </w:rPr>
        <w:t xml:space="preserve">approved the EFT payments. </w:t>
      </w:r>
      <w:r w:rsidR="00082867">
        <w:rPr>
          <w:rFonts w:ascii="Verdana" w:hAnsi="Verdana"/>
        </w:rPr>
        <w:t xml:space="preserve"> </w:t>
      </w:r>
    </w:p>
    <w:p w14:paraId="4EEC98FC" w14:textId="77777777" w:rsidR="00963C0A" w:rsidRDefault="00963C0A" w:rsidP="00B6563A">
      <w:pPr>
        <w:ind w:left="720"/>
        <w:rPr>
          <w:rFonts w:ascii="Verdana" w:hAnsi="Verdana"/>
        </w:rPr>
      </w:pPr>
    </w:p>
    <w:p w14:paraId="6426D88F" w14:textId="202F907E" w:rsidR="004B09F0" w:rsidRPr="00AA5317" w:rsidRDefault="00963C0A" w:rsidP="004B09F0">
      <w:pPr>
        <w:pStyle w:val="ListParagraph"/>
        <w:numPr>
          <w:ilvl w:val="0"/>
          <w:numId w:val="15"/>
        </w:numPr>
        <w:rPr>
          <w:rFonts w:ascii="Verdana" w:hAnsi="Verdana"/>
        </w:rPr>
      </w:pPr>
      <w:r>
        <w:rPr>
          <w:rFonts w:ascii="Verdana" w:hAnsi="Verdana"/>
          <w:b/>
          <w:bCs/>
        </w:rPr>
        <w:t xml:space="preserve">BDBC play area inspection charges: </w:t>
      </w:r>
      <w:r w:rsidRPr="00AA5317">
        <w:rPr>
          <w:rFonts w:ascii="Verdana" w:hAnsi="Verdana"/>
        </w:rPr>
        <w:t xml:space="preserve">as agreed at the February meeting, the parish will follow the ROSPA guidance, and the requirements of our insurers, and obtain an annual report from a qualified external body for each of the three Parish play areas. The offer of training that BDBC made will be taken up and </w:t>
      </w:r>
      <w:r w:rsidR="00AA5317" w:rsidRPr="00AA5317">
        <w:rPr>
          <w:rFonts w:ascii="Verdana" w:hAnsi="Verdana"/>
        </w:rPr>
        <w:t xml:space="preserve">Mr Ellison and the handyman will attend the training. Notices will be displayed at each play site with requests to contact the clerk in the event of any issues with the equipment. </w:t>
      </w:r>
      <w:r w:rsidR="00AA5317">
        <w:rPr>
          <w:rFonts w:ascii="Verdana" w:hAnsi="Verdana"/>
        </w:rPr>
        <w:t>Members delegated the authority to select an appropriate external company to do the inspections to the Sports and Play areas Working party.</w:t>
      </w:r>
    </w:p>
    <w:p w14:paraId="79109833" w14:textId="77777777" w:rsidR="00AA5317" w:rsidRDefault="00AA5317" w:rsidP="004B09F0">
      <w:pPr>
        <w:pStyle w:val="ListParagraph"/>
        <w:numPr>
          <w:ilvl w:val="0"/>
          <w:numId w:val="15"/>
        </w:numPr>
        <w:rPr>
          <w:rFonts w:ascii="Verdana" w:hAnsi="Verdana"/>
        </w:rPr>
      </w:pPr>
      <w:r>
        <w:rPr>
          <w:rFonts w:ascii="Verdana" w:hAnsi="Verdana"/>
          <w:b/>
          <w:bCs/>
        </w:rPr>
        <w:t>Audit</w:t>
      </w:r>
      <w:r w:rsidR="004B09F0" w:rsidRPr="004B09F0">
        <w:rPr>
          <w:rFonts w:ascii="Verdana" w:hAnsi="Verdana"/>
        </w:rPr>
        <w:t>:</w:t>
      </w:r>
      <w:r w:rsidR="004B09F0">
        <w:rPr>
          <w:rFonts w:ascii="Verdana" w:hAnsi="Verdana"/>
        </w:rPr>
        <w:t xml:space="preserve"> </w:t>
      </w:r>
      <w:r>
        <w:rPr>
          <w:rFonts w:ascii="Verdana" w:hAnsi="Verdana"/>
        </w:rPr>
        <w:t>the clerk confirmed that the Parish had been selected to be part of the 5% of parishes subject to an intermediate review for the financial year 2020/2021. However, the only ‘extra’ requirements were to provide evidence that the parish are registered as employers with HMRC, so the further review requirements should not prove onerous.</w:t>
      </w:r>
    </w:p>
    <w:p w14:paraId="70A64608" w14:textId="77777777" w:rsidR="004B09F0" w:rsidRPr="004B09F0" w:rsidRDefault="004B09F0" w:rsidP="004B09F0">
      <w:pPr>
        <w:pStyle w:val="ListParagraph"/>
        <w:ind w:left="1440"/>
        <w:rPr>
          <w:rFonts w:ascii="Verdana" w:hAnsi="Verdana"/>
        </w:rPr>
      </w:pPr>
    </w:p>
    <w:p w14:paraId="7C38F64D" w14:textId="3AEB98E2" w:rsidR="001E3C10" w:rsidRDefault="00D34E40" w:rsidP="00420420">
      <w:pPr>
        <w:pStyle w:val="ListParagraph"/>
        <w:numPr>
          <w:ilvl w:val="0"/>
          <w:numId w:val="5"/>
        </w:numPr>
        <w:tabs>
          <w:tab w:val="left" w:pos="1440"/>
        </w:tabs>
        <w:rPr>
          <w:rFonts w:ascii="Verdana" w:hAnsi="Verdana"/>
          <w:b/>
          <w:bCs/>
        </w:rPr>
      </w:pPr>
      <w:r w:rsidRPr="00D34E40">
        <w:rPr>
          <w:rFonts w:ascii="Verdana" w:hAnsi="Verdana"/>
          <w:b/>
          <w:bCs/>
        </w:rPr>
        <w:t>Highways and Transport</w:t>
      </w:r>
    </w:p>
    <w:p w14:paraId="3E6432C2" w14:textId="78F68B0E" w:rsidR="00EE540D" w:rsidRDefault="004B09F0" w:rsidP="00BE0653">
      <w:pPr>
        <w:pStyle w:val="ListParagraph"/>
        <w:numPr>
          <w:ilvl w:val="0"/>
          <w:numId w:val="13"/>
        </w:numPr>
        <w:rPr>
          <w:rFonts w:ascii="Verdana" w:hAnsi="Verdana"/>
        </w:rPr>
      </w:pPr>
      <w:r w:rsidRPr="004B09F0">
        <w:rPr>
          <w:rFonts w:ascii="Verdana" w:hAnsi="Verdana"/>
          <w:b/>
          <w:bCs/>
        </w:rPr>
        <w:t>SID:</w:t>
      </w:r>
      <w:r>
        <w:rPr>
          <w:rFonts w:ascii="Verdana" w:hAnsi="Verdana"/>
        </w:rPr>
        <w:t xml:space="preserve"> </w:t>
      </w:r>
      <w:r w:rsidR="00EE540D" w:rsidRPr="00EE540D">
        <w:rPr>
          <w:rFonts w:ascii="Verdana" w:hAnsi="Verdana"/>
        </w:rPr>
        <w:t xml:space="preserve">Mr. Harding </w:t>
      </w:r>
      <w:r w:rsidR="00AA621C">
        <w:rPr>
          <w:rFonts w:ascii="Verdana" w:hAnsi="Verdana"/>
        </w:rPr>
        <w:t xml:space="preserve">confirmed that the new SID </w:t>
      </w:r>
      <w:r w:rsidR="00774BBB">
        <w:rPr>
          <w:rFonts w:ascii="Verdana" w:hAnsi="Verdana"/>
        </w:rPr>
        <w:t xml:space="preserve">had </w:t>
      </w:r>
      <w:r w:rsidR="00AA5317">
        <w:rPr>
          <w:rFonts w:ascii="Verdana" w:hAnsi="Verdana"/>
        </w:rPr>
        <w:t>now been received and was working. It was sited initially in St Johns Road and indications are that drivers were heeding the signals to slow down.</w:t>
      </w:r>
    </w:p>
    <w:p w14:paraId="4B815E2C" w14:textId="540789E0" w:rsidR="00AA621C" w:rsidRDefault="00AA5317" w:rsidP="00BE0653">
      <w:pPr>
        <w:pStyle w:val="ListParagraph"/>
        <w:numPr>
          <w:ilvl w:val="0"/>
          <w:numId w:val="13"/>
        </w:numPr>
        <w:rPr>
          <w:rFonts w:ascii="Verdana" w:hAnsi="Verdana"/>
        </w:rPr>
      </w:pPr>
      <w:r>
        <w:rPr>
          <w:rFonts w:ascii="Verdana" w:hAnsi="Verdana"/>
          <w:b/>
          <w:bCs/>
        </w:rPr>
        <w:t>Road works</w:t>
      </w:r>
      <w:r w:rsidR="004B09F0" w:rsidRPr="004B09F0">
        <w:rPr>
          <w:rFonts w:ascii="Verdana" w:hAnsi="Verdana"/>
          <w:b/>
          <w:bCs/>
        </w:rPr>
        <w:t>:</w:t>
      </w:r>
      <w:r w:rsidR="004B09F0">
        <w:rPr>
          <w:rFonts w:ascii="Verdana" w:hAnsi="Verdana"/>
        </w:rPr>
        <w:t xml:space="preserve"> </w:t>
      </w:r>
      <w:r>
        <w:rPr>
          <w:rFonts w:ascii="Verdana" w:hAnsi="Verdana"/>
        </w:rPr>
        <w:t>The clerk was asked to contact HCC to request that routine maintenance works on Oakley roads were co-ordinated, rather than several roads being closed at the same time, or the same roads closed regularly for different reasons.</w:t>
      </w:r>
    </w:p>
    <w:p w14:paraId="47B33D27" w14:textId="74EF6C33" w:rsidR="00BE0653" w:rsidRDefault="00BE0653" w:rsidP="00BE0653">
      <w:pPr>
        <w:pStyle w:val="ListParagraph"/>
        <w:ind w:left="502"/>
        <w:rPr>
          <w:rFonts w:ascii="Verdana" w:hAnsi="Verdana"/>
        </w:rPr>
      </w:pPr>
    </w:p>
    <w:p w14:paraId="2016E48E" w14:textId="77777777" w:rsidR="00AA621C" w:rsidRDefault="00AA621C" w:rsidP="00BE0653">
      <w:pPr>
        <w:pStyle w:val="ListParagraph"/>
        <w:ind w:left="502"/>
        <w:rPr>
          <w:rFonts w:ascii="Verdana" w:hAnsi="Verdana"/>
          <w:b/>
          <w:bCs/>
        </w:rPr>
      </w:pPr>
    </w:p>
    <w:p w14:paraId="463838D0" w14:textId="498D2AE4" w:rsidR="00D34E40" w:rsidRPr="00192FA6" w:rsidRDefault="00192FA6" w:rsidP="00192FA6">
      <w:pPr>
        <w:pStyle w:val="ListParagraph"/>
        <w:numPr>
          <w:ilvl w:val="0"/>
          <w:numId w:val="5"/>
        </w:numPr>
        <w:rPr>
          <w:rFonts w:ascii="Verdana" w:hAnsi="Verdana"/>
          <w:b/>
          <w:bCs/>
        </w:rPr>
      </w:pPr>
      <w:r w:rsidRPr="00192FA6">
        <w:rPr>
          <w:rFonts w:ascii="Verdana" w:hAnsi="Verdana"/>
          <w:b/>
          <w:bCs/>
        </w:rPr>
        <w:t>IT</w:t>
      </w:r>
      <w:r w:rsidR="00EE540D">
        <w:rPr>
          <w:rFonts w:ascii="Verdana" w:hAnsi="Verdana"/>
          <w:b/>
          <w:bCs/>
        </w:rPr>
        <w:t>/Governance</w:t>
      </w:r>
    </w:p>
    <w:p w14:paraId="4D0E33B9" w14:textId="11B7D869" w:rsidR="00EA1644" w:rsidRDefault="00AA5317" w:rsidP="00EA1644">
      <w:pPr>
        <w:pStyle w:val="ListParagraph"/>
        <w:ind w:left="1560"/>
        <w:rPr>
          <w:rFonts w:ascii="Verdana" w:hAnsi="Verdana"/>
        </w:rPr>
      </w:pPr>
      <w:r>
        <w:rPr>
          <w:rFonts w:ascii="Verdana" w:hAnsi="Verdana"/>
          <w:b/>
          <w:bCs/>
        </w:rPr>
        <w:t xml:space="preserve">IT: Working party report </w:t>
      </w:r>
      <w:r w:rsidRPr="00AA5317">
        <w:rPr>
          <w:rFonts w:ascii="Verdana" w:hAnsi="Verdana"/>
        </w:rPr>
        <w:t>was issued and there were no comments or queries. The clerk confirmed that Mrs. Meyer and Mrs. Hayman were able to receive and view items on Ragic with no issues.</w:t>
      </w:r>
    </w:p>
    <w:p w14:paraId="54F600DF" w14:textId="2D6FD63E" w:rsidR="00AA5317" w:rsidRPr="00AA5317" w:rsidRDefault="00AA5317" w:rsidP="00EA1644">
      <w:pPr>
        <w:pStyle w:val="ListParagraph"/>
        <w:ind w:left="1560"/>
        <w:rPr>
          <w:rFonts w:ascii="Verdana" w:hAnsi="Verdana"/>
        </w:rPr>
      </w:pPr>
      <w:r>
        <w:rPr>
          <w:rFonts w:ascii="Verdana" w:hAnsi="Verdana"/>
          <w:b/>
          <w:bCs/>
        </w:rPr>
        <w:t xml:space="preserve">Governance: </w:t>
      </w:r>
      <w:r w:rsidRPr="00AA5317">
        <w:rPr>
          <w:rFonts w:ascii="Verdana" w:hAnsi="Verdana"/>
        </w:rPr>
        <w:t>the clerk will contact members to arrange a meeting of the working party</w:t>
      </w:r>
      <w:r>
        <w:rPr>
          <w:rFonts w:ascii="Verdana" w:hAnsi="Verdana"/>
        </w:rPr>
        <w:t>.</w:t>
      </w:r>
      <w:r w:rsidRPr="00AA5317">
        <w:rPr>
          <w:rFonts w:ascii="Verdana" w:hAnsi="Verdana"/>
        </w:rPr>
        <w:t xml:space="preserve"> </w:t>
      </w:r>
    </w:p>
    <w:p w14:paraId="7BB75F88" w14:textId="77777777" w:rsidR="00AA5317" w:rsidRPr="00AA5317" w:rsidRDefault="00AA5317" w:rsidP="00EA1644">
      <w:pPr>
        <w:pStyle w:val="ListParagraph"/>
        <w:ind w:left="1560"/>
        <w:rPr>
          <w:rFonts w:ascii="Verdana" w:hAnsi="Verdana"/>
        </w:rPr>
      </w:pPr>
    </w:p>
    <w:p w14:paraId="36C700FD" w14:textId="66940EBB" w:rsidR="00192FA6" w:rsidRDefault="00EE540D" w:rsidP="00C26BB8">
      <w:pPr>
        <w:pStyle w:val="ListParagraph"/>
        <w:numPr>
          <w:ilvl w:val="0"/>
          <w:numId w:val="5"/>
        </w:numPr>
        <w:rPr>
          <w:rFonts w:ascii="Verdana" w:hAnsi="Verdana"/>
          <w:b/>
          <w:bCs/>
        </w:rPr>
      </w:pPr>
      <w:r w:rsidRPr="00EE540D">
        <w:rPr>
          <w:rFonts w:ascii="Verdana" w:hAnsi="Verdana"/>
          <w:b/>
          <w:bCs/>
        </w:rPr>
        <w:t>Publicity and Events</w:t>
      </w:r>
    </w:p>
    <w:p w14:paraId="2EC4E6EB" w14:textId="7CCD2102" w:rsidR="00420420" w:rsidRPr="00420420" w:rsidRDefault="00420420" w:rsidP="00AA5317">
      <w:pPr>
        <w:pStyle w:val="ListParagraph"/>
        <w:ind w:left="2050" w:hanging="774"/>
        <w:rPr>
          <w:rFonts w:ascii="Verdana" w:hAnsi="Verdana"/>
        </w:rPr>
      </w:pPr>
      <w:r w:rsidRPr="00EA1644">
        <w:rPr>
          <w:rFonts w:ascii="Verdana" w:hAnsi="Verdana"/>
          <w:b/>
          <w:bCs/>
        </w:rPr>
        <w:t xml:space="preserve">Easter in Oakley: </w:t>
      </w:r>
      <w:r w:rsidR="00AA5317">
        <w:rPr>
          <w:rFonts w:ascii="Verdana" w:hAnsi="Verdana"/>
        </w:rPr>
        <w:t xml:space="preserve">the clerk informed members of the success of the Easter egg hunt, the delivery of the baskets, and the other Easter events that had proved so popular.  </w:t>
      </w:r>
    </w:p>
    <w:p w14:paraId="2CA284A6" w14:textId="0668333F" w:rsidR="00420420" w:rsidRDefault="00420420" w:rsidP="00420420">
      <w:pPr>
        <w:pStyle w:val="ListParagraph"/>
        <w:ind w:left="502"/>
        <w:rPr>
          <w:rFonts w:ascii="Verdana" w:hAnsi="Verdana"/>
        </w:rPr>
      </w:pPr>
    </w:p>
    <w:p w14:paraId="6682A118" w14:textId="3C6B122D" w:rsidR="00EA1644" w:rsidRDefault="00EA1644" w:rsidP="00420420">
      <w:pPr>
        <w:pStyle w:val="ListParagraph"/>
        <w:ind w:left="502"/>
        <w:rPr>
          <w:rFonts w:ascii="Verdana" w:hAnsi="Verdana"/>
        </w:rPr>
      </w:pPr>
    </w:p>
    <w:p w14:paraId="72A516DF" w14:textId="426B50A3" w:rsidR="00EA1644" w:rsidRDefault="00EA1644" w:rsidP="00420420">
      <w:pPr>
        <w:pStyle w:val="ListParagraph"/>
        <w:ind w:left="502"/>
        <w:rPr>
          <w:rFonts w:ascii="Verdana" w:hAnsi="Verdana"/>
        </w:rPr>
      </w:pPr>
    </w:p>
    <w:p w14:paraId="2A015F26" w14:textId="11ABF7CB" w:rsidR="00EA1644" w:rsidRDefault="00EA1644" w:rsidP="00420420">
      <w:pPr>
        <w:pStyle w:val="ListParagraph"/>
        <w:ind w:left="502"/>
        <w:rPr>
          <w:rFonts w:ascii="Verdana" w:hAnsi="Verdana"/>
        </w:rPr>
      </w:pPr>
    </w:p>
    <w:p w14:paraId="0D4DE910" w14:textId="00F2B4C7" w:rsidR="00EA1644" w:rsidRDefault="00EA1644" w:rsidP="00420420">
      <w:pPr>
        <w:pStyle w:val="ListParagraph"/>
        <w:ind w:left="502"/>
        <w:rPr>
          <w:rFonts w:ascii="Verdana" w:hAnsi="Verdana"/>
        </w:rPr>
      </w:pPr>
    </w:p>
    <w:p w14:paraId="7A0DDEFA" w14:textId="01300EDE" w:rsidR="00EA1644" w:rsidRDefault="00EA1644" w:rsidP="00420420">
      <w:pPr>
        <w:pStyle w:val="ListParagraph"/>
        <w:ind w:left="502"/>
        <w:rPr>
          <w:rFonts w:ascii="Verdana" w:hAnsi="Verdana"/>
        </w:rPr>
      </w:pPr>
    </w:p>
    <w:p w14:paraId="2BB704D6" w14:textId="27414356" w:rsidR="00EA1644" w:rsidRDefault="00EA1644" w:rsidP="00420420">
      <w:pPr>
        <w:pStyle w:val="ListParagraph"/>
        <w:ind w:left="502"/>
        <w:rPr>
          <w:rFonts w:ascii="Verdana" w:hAnsi="Verdana"/>
        </w:rPr>
      </w:pPr>
    </w:p>
    <w:p w14:paraId="0DC10510" w14:textId="77777777" w:rsidR="00EA1644" w:rsidRDefault="00EA1644" w:rsidP="00420420">
      <w:pPr>
        <w:pStyle w:val="ListParagraph"/>
        <w:ind w:left="502"/>
        <w:rPr>
          <w:rFonts w:ascii="Verdana" w:hAnsi="Verdana"/>
        </w:rPr>
      </w:pPr>
    </w:p>
    <w:p w14:paraId="2E442228" w14:textId="1D4C6969" w:rsidR="00192FA6" w:rsidRPr="00420420" w:rsidRDefault="00192FA6" w:rsidP="00420420">
      <w:pPr>
        <w:pStyle w:val="ListParagraph"/>
        <w:numPr>
          <w:ilvl w:val="0"/>
          <w:numId w:val="5"/>
        </w:numPr>
        <w:rPr>
          <w:rFonts w:ascii="Verdana" w:hAnsi="Verdana"/>
          <w:b/>
          <w:bCs/>
        </w:rPr>
      </w:pPr>
      <w:r w:rsidRPr="00420420">
        <w:rPr>
          <w:rFonts w:ascii="Verdana" w:hAnsi="Verdana"/>
          <w:b/>
          <w:bCs/>
        </w:rPr>
        <w:t>Sports and Play areas</w:t>
      </w:r>
    </w:p>
    <w:p w14:paraId="7F129FDF" w14:textId="44DD22D6" w:rsidR="00E06794" w:rsidRDefault="00192FA6" w:rsidP="00774BBB">
      <w:pPr>
        <w:ind w:left="720"/>
        <w:rPr>
          <w:rFonts w:ascii="Verdana" w:hAnsi="Verdana"/>
        </w:rPr>
      </w:pPr>
      <w:r w:rsidRPr="00192FA6">
        <w:rPr>
          <w:rFonts w:ascii="Verdana" w:hAnsi="Verdana"/>
        </w:rPr>
        <w:t>Mr. Ellison issued</w:t>
      </w:r>
      <w:r>
        <w:rPr>
          <w:rFonts w:ascii="Verdana" w:hAnsi="Verdana"/>
          <w:b/>
          <w:bCs/>
        </w:rPr>
        <w:t xml:space="preserve"> a working party report </w:t>
      </w:r>
      <w:r w:rsidRPr="00192FA6">
        <w:rPr>
          <w:rFonts w:ascii="Verdana" w:hAnsi="Verdana"/>
        </w:rPr>
        <w:t>in advance of the meeting and there were no comments or queries.</w:t>
      </w:r>
      <w:r w:rsidR="009766A5">
        <w:rPr>
          <w:rFonts w:ascii="Verdana" w:hAnsi="Verdana"/>
        </w:rPr>
        <w:t xml:space="preserve"> </w:t>
      </w:r>
      <w:r w:rsidR="00774BBB">
        <w:rPr>
          <w:rFonts w:ascii="Verdana" w:hAnsi="Verdana"/>
        </w:rPr>
        <w:t xml:space="preserve"> </w:t>
      </w:r>
      <w:r w:rsidR="00420420">
        <w:rPr>
          <w:rFonts w:ascii="Verdana" w:hAnsi="Verdana"/>
        </w:rPr>
        <w:t xml:space="preserve"> </w:t>
      </w:r>
    </w:p>
    <w:p w14:paraId="0F3F31DA" w14:textId="77777777" w:rsidR="00EA1644" w:rsidRDefault="00420420" w:rsidP="00EA1644">
      <w:pPr>
        <w:ind w:left="720"/>
        <w:rPr>
          <w:rFonts w:ascii="Verdana" w:hAnsi="Verdana"/>
        </w:rPr>
      </w:pPr>
      <w:r>
        <w:rPr>
          <w:rFonts w:ascii="Verdana" w:hAnsi="Verdana"/>
        </w:rPr>
        <w:t xml:space="preserve"> </w:t>
      </w:r>
      <w:r w:rsidR="00EA1644">
        <w:rPr>
          <w:rFonts w:ascii="Verdana" w:hAnsi="Verdana"/>
        </w:rPr>
        <w:t>Members were asked to ratify the following decisions:</w:t>
      </w:r>
    </w:p>
    <w:p w14:paraId="50A35749" w14:textId="0C091969" w:rsidR="00EC6A2E" w:rsidRDefault="0093480F" w:rsidP="00EA1644">
      <w:pPr>
        <w:pStyle w:val="ListParagraph"/>
        <w:numPr>
          <w:ilvl w:val="0"/>
          <w:numId w:val="25"/>
        </w:numPr>
        <w:rPr>
          <w:rFonts w:ascii="Verdana" w:hAnsi="Verdana"/>
        </w:rPr>
      </w:pPr>
      <w:r>
        <w:rPr>
          <w:rFonts w:ascii="Verdana" w:hAnsi="Verdana"/>
        </w:rPr>
        <w:t xml:space="preserve">Works on the hedge in the centre of the grass area at Avon Road play areas </w:t>
      </w:r>
      <w:r w:rsidR="00EC6A2E">
        <w:rPr>
          <w:rFonts w:ascii="Verdana" w:hAnsi="Verdana"/>
        </w:rPr>
        <w:t>–</w:t>
      </w:r>
      <w:r>
        <w:rPr>
          <w:rFonts w:ascii="Verdana" w:hAnsi="Verdana"/>
        </w:rPr>
        <w:t xml:space="preserve"> </w:t>
      </w:r>
      <w:r w:rsidR="00EC6A2E">
        <w:rPr>
          <w:rFonts w:ascii="Verdana" w:hAnsi="Verdana"/>
        </w:rPr>
        <w:t>very sharp blackthorn bushes presented a potential health and safety issue, and Mr. Warner undertook the works for an estimate of £400.00. All members agreed.</w:t>
      </w:r>
    </w:p>
    <w:p w14:paraId="7E925CAF" w14:textId="5C929855" w:rsidR="00EC6A2E" w:rsidRDefault="00EC6A2E" w:rsidP="00EC6A2E">
      <w:pPr>
        <w:pStyle w:val="ListParagraph"/>
        <w:numPr>
          <w:ilvl w:val="0"/>
          <w:numId w:val="25"/>
        </w:numPr>
        <w:rPr>
          <w:rFonts w:ascii="Verdana" w:hAnsi="Verdana"/>
        </w:rPr>
      </w:pPr>
      <w:r>
        <w:rPr>
          <w:rFonts w:ascii="Verdana" w:hAnsi="Verdana"/>
        </w:rPr>
        <w:t>The Men’s Shed have agreed to undertake maintenance of 8 benches (6 at Beach Park, 2 at Peter Houseman) during the summer, at a cost of around £</w:t>
      </w:r>
      <w:r w:rsidR="000132A4">
        <w:rPr>
          <w:rFonts w:ascii="Verdana" w:hAnsi="Verdana"/>
        </w:rPr>
        <w:t>200.00</w:t>
      </w:r>
      <w:r>
        <w:rPr>
          <w:rFonts w:ascii="Verdana" w:hAnsi="Verdana"/>
        </w:rPr>
        <w:t>. All members agreed to proceed with the work. Mr. Startin asked about the bench at the triangle at the bottom of St Johns Road into Oakley Lane and the clerk agreed to ask the Handyman to have a look at this and to ask the Environment WP to review all benches not in play areas and prepare a report on their condition. It was further requested by Mr Ellison that Highways WP inspect all bus shelters including those on the B3400 and the one at Deane crossroads.</w:t>
      </w:r>
    </w:p>
    <w:p w14:paraId="4331D434" w14:textId="12C39F48" w:rsidR="009766A5" w:rsidRDefault="00EC6A2E" w:rsidP="009766A5">
      <w:pPr>
        <w:ind w:left="720"/>
        <w:rPr>
          <w:rFonts w:ascii="Verdana" w:hAnsi="Verdana"/>
        </w:rPr>
      </w:pPr>
      <w:r>
        <w:rPr>
          <w:rFonts w:ascii="Verdana" w:hAnsi="Verdana"/>
        </w:rPr>
        <w:t xml:space="preserve">Mr. Ellison asked Mrs Taylor and Ms Golding if at the end of May, when restrictions allow, if they and the clerk and Mrs Meyer, would join him on a visit to all parish play areas and open spaces. All confirmed they would be happy to do this. </w:t>
      </w:r>
    </w:p>
    <w:p w14:paraId="72E72EC4" w14:textId="385AFD53" w:rsidR="00192FA6" w:rsidRPr="00192FA6" w:rsidRDefault="00D14C1E" w:rsidP="00192FA6">
      <w:pPr>
        <w:ind w:left="720"/>
        <w:rPr>
          <w:rFonts w:ascii="Verdana" w:hAnsi="Verdana"/>
        </w:rPr>
      </w:pPr>
      <w:r>
        <w:rPr>
          <w:rFonts w:ascii="Verdana" w:hAnsi="Verdana"/>
        </w:rPr>
        <w:t xml:space="preserve"> </w:t>
      </w:r>
      <w:r w:rsidR="00527E90">
        <w:rPr>
          <w:rFonts w:ascii="Verdana" w:hAnsi="Verdana"/>
        </w:rPr>
        <w:t xml:space="preserve"> </w:t>
      </w:r>
    </w:p>
    <w:p w14:paraId="0A331A2C" w14:textId="4ED6DAB6" w:rsidR="00192FA6" w:rsidRPr="0059222A" w:rsidRDefault="0059222A" w:rsidP="0059222A">
      <w:pPr>
        <w:pStyle w:val="ListParagraph"/>
        <w:numPr>
          <w:ilvl w:val="0"/>
          <w:numId w:val="1"/>
        </w:numPr>
        <w:ind w:hanging="862"/>
        <w:rPr>
          <w:rFonts w:ascii="Verdana" w:hAnsi="Verdana"/>
          <w:b/>
          <w:bCs/>
          <w:u w:val="single"/>
        </w:rPr>
      </w:pPr>
      <w:r w:rsidRPr="0059222A">
        <w:rPr>
          <w:rFonts w:ascii="Verdana" w:hAnsi="Verdana"/>
          <w:b/>
          <w:bCs/>
          <w:u w:val="single"/>
        </w:rPr>
        <w:t xml:space="preserve">Reports from representatives to other </w:t>
      </w:r>
      <w:r w:rsidR="00093501" w:rsidRPr="0059222A">
        <w:rPr>
          <w:rFonts w:ascii="Verdana" w:hAnsi="Verdana"/>
          <w:b/>
          <w:bCs/>
          <w:u w:val="single"/>
        </w:rPr>
        <w:t>organisations.</w:t>
      </w:r>
    </w:p>
    <w:p w14:paraId="69B769C8" w14:textId="61A766A8" w:rsidR="0059222A" w:rsidRPr="0059222A" w:rsidRDefault="0059222A" w:rsidP="00D34E40">
      <w:pPr>
        <w:ind w:left="720"/>
        <w:rPr>
          <w:rFonts w:ascii="Verdana" w:hAnsi="Verdana"/>
        </w:rPr>
      </w:pPr>
      <w:r>
        <w:rPr>
          <w:rFonts w:ascii="Verdana" w:hAnsi="Verdana"/>
          <w:b/>
          <w:bCs/>
        </w:rPr>
        <w:t xml:space="preserve">Andover Road Village Hall: </w:t>
      </w:r>
      <w:r w:rsidRPr="0059222A">
        <w:rPr>
          <w:rFonts w:ascii="Verdana" w:hAnsi="Verdana"/>
        </w:rPr>
        <w:t xml:space="preserve">nothing to </w:t>
      </w:r>
      <w:r w:rsidR="00093501" w:rsidRPr="0059222A">
        <w:rPr>
          <w:rFonts w:ascii="Verdana" w:hAnsi="Verdana"/>
        </w:rPr>
        <w:t>report.</w:t>
      </w:r>
    </w:p>
    <w:p w14:paraId="07F406E5" w14:textId="3F695B30" w:rsidR="0059222A" w:rsidRDefault="0059222A" w:rsidP="00D34E40">
      <w:pPr>
        <w:ind w:left="720"/>
        <w:rPr>
          <w:rFonts w:ascii="Verdana" w:hAnsi="Verdana"/>
          <w:b/>
          <w:bCs/>
        </w:rPr>
      </w:pPr>
      <w:r>
        <w:rPr>
          <w:rFonts w:ascii="Verdana" w:hAnsi="Verdana"/>
          <w:b/>
          <w:bCs/>
        </w:rPr>
        <w:t xml:space="preserve">East Oakley Village Hall: </w:t>
      </w:r>
      <w:r w:rsidRPr="0059222A">
        <w:rPr>
          <w:rFonts w:ascii="Verdana" w:hAnsi="Verdana"/>
        </w:rPr>
        <w:t xml:space="preserve">nothing to </w:t>
      </w:r>
      <w:r w:rsidR="00093501" w:rsidRPr="0059222A">
        <w:rPr>
          <w:rFonts w:ascii="Verdana" w:hAnsi="Verdana"/>
        </w:rPr>
        <w:t>report.</w:t>
      </w:r>
    </w:p>
    <w:p w14:paraId="1FFF3A90" w14:textId="4AEA666E" w:rsidR="0059222A" w:rsidRPr="0059222A" w:rsidRDefault="0059222A" w:rsidP="00D34E40">
      <w:pPr>
        <w:ind w:left="720"/>
        <w:rPr>
          <w:rFonts w:ascii="Verdana" w:hAnsi="Verdana"/>
        </w:rPr>
      </w:pPr>
      <w:r>
        <w:rPr>
          <w:rFonts w:ascii="Verdana" w:hAnsi="Verdana"/>
          <w:b/>
          <w:bCs/>
        </w:rPr>
        <w:t xml:space="preserve">Jubiloaks/Woodlands Group: </w:t>
      </w:r>
      <w:r w:rsidR="00291D2F">
        <w:rPr>
          <w:rFonts w:ascii="Verdana" w:hAnsi="Verdana"/>
        </w:rPr>
        <w:t xml:space="preserve">nothing to </w:t>
      </w:r>
      <w:r w:rsidR="00093501">
        <w:rPr>
          <w:rFonts w:ascii="Verdana" w:hAnsi="Verdana"/>
        </w:rPr>
        <w:t>report.</w:t>
      </w:r>
    </w:p>
    <w:p w14:paraId="02D55E78" w14:textId="791AECD9" w:rsidR="00291D2F" w:rsidRDefault="0059222A" w:rsidP="00D34E40">
      <w:pPr>
        <w:ind w:left="720"/>
        <w:rPr>
          <w:rFonts w:ascii="Verdana" w:hAnsi="Verdana"/>
          <w:b/>
          <w:bCs/>
        </w:rPr>
      </w:pPr>
      <w:r>
        <w:rPr>
          <w:rFonts w:ascii="Verdana" w:hAnsi="Verdana"/>
          <w:b/>
          <w:bCs/>
        </w:rPr>
        <w:t xml:space="preserve">Village Show Committee: </w:t>
      </w:r>
      <w:r w:rsidR="00291D2F">
        <w:rPr>
          <w:rFonts w:ascii="Verdana" w:hAnsi="Verdana"/>
        </w:rPr>
        <w:t xml:space="preserve">nothing to </w:t>
      </w:r>
      <w:r w:rsidR="00093501">
        <w:rPr>
          <w:rFonts w:ascii="Verdana" w:hAnsi="Verdana"/>
        </w:rPr>
        <w:t>report.</w:t>
      </w:r>
      <w:r w:rsidR="00291D2F">
        <w:rPr>
          <w:rFonts w:ascii="Verdana" w:hAnsi="Verdana"/>
          <w:b/>
          <w:bCs/>
        </w:rPr>
        <w:t xml:space="preserve"> </w:t>
      </w:r>
    </w:p>
    <w:p w14:paraId="146250F4" w14:textId="6805CE88" w:rsidR="00291D2F" w:rsidRDefault="0059222A" w:rsidP="00D34E40">
      <w:pPr>
        <w:ind w:left="720"/>
        <w:rPr>
          <w:rFonts w:ascii="Verdana" w:hAnsi="Verdana"/>
          <w:b/>
          <w:bCs/>
        </w:rPr>
      </w:pPr>
      <w:r>
        <w:rPr>
          <w:rFonts w:ascii="Verdana" w:hAnsi="Verdana"/>
          <w:b/>
          <w:bCs/>
        </w:rPr>
        <w:t xml:space="preserve">Oakley Community Association: </w:t>
      </w:r>
      <w:r w:rsidR="00F8684D">
        <w:rPr>
          <w:rFonts w:ascii="Verdana" w:hAnsi="Verdana"/>
        </w:rPr>
        <w:t>Mr. Startin issued a report in advance of the meeting and there were no questions or comments</w:t>
      </w:r>
    </w:p>
    <w:p w14:paraId="21312ECC" w14:textId="16835206" w:rsidR="0059222A" w:rsidRDefault="0059222A" w:rsidP="00D34E40">
      <w:pPr>
        <w:ind w:left="720"/>
        <w:rPr>
          <w:rFonts w:ascii="Verdana" w:hAnsi="Verdana"/>
        </w:rPr>
      </w:pPr>
      <w:r>
        <w:rPr>
          <w:rFonts w:ascii="Verdana" w:hAnsi="Verdana"/>
          <w:b/>
          <w:bCs/>
        </w:rPr>
        <w:t xml:space="preserve">Community Kindness: </w:t>
      </w:r>
      <w:r w:rsidR="00291D2F">
        <w:rPr>
          <w:rFonts w:ascii="Verdana" w:hAnsi="Verdana"/>
        </w:rPr>
        <w:t xml:space="preserve">nothing to </w:t>
      </w:r>
      <w:r w:rsidR="00093501">
        <w:rPr>
          <w:rFonts w:ascii="Verdana" w:hAnsi="Verdana"/>
        </w:rPr>
        <w:t>report.</w:t>
      </w:r>
    </w:p>
    <w:p w14:paraId="798D2E28" w14:textId="0EA69AD3" w:rsidR="00291D2F" w:rsidRDefault="00291D2F" w:rsidP="00D34E40">
      <w:pPr>
        <w:ind w:left="720"/>
        <w:rPr>
          <w:rFonts w:ascii="Verdana" w:hAnsi="Verdana"/>
        </w:rPr>
      </w:pPr>
      <w:r>
        <w:rPr>
          <w:rFonts w:ascii="Verdana" w:hAnsi="Verdana"/>
          <w:b/>
          <w:bCs/>
        </w:rPr>
        <w:t>Oakley Support Network:</w:t>
      </w:r>
      <w:r>
        <w:rPr>
          <w:rFonts w:ascii="Verdana" w:hAnsi="Verdana"/>
        </w:rPr>
        <w:t xml:space="preserve"> </w:t>
      </w:r>
      <w:r w:rsidR="00EC6A2E">
        <w:rPr>
          <w:rFonts w:ascii="Verdana" w:hAnsi="Verdana"/>
        </w:rPr>
        <w:t>nothing to report</w:t>
      </w:r>
      <w:r w:rsidR="00F8684D">
        <w:rPr>
          <w:rFonts w:ascii="Verdana" w:hAnsi="Verdana"/>
        </w:rPr>
        <w:t xml:space="preserve">. </w:t>
      </w:r>
    </w:p>
    <w:p w14:paraId="0A51A439" w14:textId="4C07A2EB" w:rsidR="00F8684D" w:rsidRPr="0059222A" w:rsidRDefault="00F8684D" w:rsidP="00D34E40">
      <w:pPr>
        <w:ind w:left="720"/>
        <w:rPr>
          <w:rFonts w:ascii="Verdana" w:hAnsi="Verdana"/>
        </w:rPr>
      </w:pPr>
      <w:r>
        <w:rPr>
          <w:rFonts w:ascii="Verdana" w:hAnsi="Verdana"/>
          <w:b/>
          <w:bCs/>
        </w:rPr>
        <w:t>Love Oakley?</w:t>
      </w:r>
      <w:r>
        <w:rPr>
          <w:rFonts w:ascii="Verdana" w:hAnsi="Verdana"/>
        </w:rPr>
        <w:t xml:space="preserve"> </w:t>
      </w:r>
      <w:r w:rsidRPr="00F8684D">
        <w:rPr>
          <w:rFonts w:ascii="Verdana" w:hAnsi="Verdana"/>
          <w:b/>
          <w:bCs/>
        </w:rPr>
        <w:t>Go Green</w:t>
      </w:r>
      <w:r>
        <w:rPr>
          <w:rFonts w:ascii="Verdana" w:hAnsi="Verdana"/>
        </w:rPr>
        <w:t>: the clerk has agreed to represent the PC on the steering committee</w:t>
      </w:r>
      <w:r w:rsidR="00737FB9">
        <w:rPr>
          <w:rFonts w:ascii="Verdana" w:hAnsi="Verdana"/>
        </w:rPr>
        <w:t xml:space="preserve"> </w:t>
      </w:r>
      <w:r>
        <w:rPr>
          <w:rFonts w:ascii="Verdana" w:hAnsi="Verdana"/>
        </w:rPr>
        <w:t xml:space="preserve">and has also agreed independently to be the Finance rep on the organisational team. </w:t>
      </w:r>
      <w:r w:rsidR="00EC6A2E">
        <w:rPr>
          <w:rFonts w:ascii="Verdana" w:hAnsi="Verdana"/>
        </w:rPr>
        <w:t>Green week will be around 3</w:t>
      </w:r>
      <w:r w:rsidR="00EC6A2E" w:rsidRPr="00EC6A2E">
        <w:rPr>
          <w:rFonts w:ascii="Verdana" w:hAnsi="Verdana"/>
          <w:vertAlign w:val="superscript"/>
        </w:rPr>
        <w:t>rd</w:t>
      </w:r>
      <w:r w:rsidR="00EC6A2E">
        <w:rPr>
          <w:rFonts w:ascii="Verdana" w:hAnsi="Verdana"/>
        </w:rPr>
        <w:t xml:space="preserve"> October 2021. It has been agreed that LOGG needs its own website, the clerk has recommended HugoFox as they provide free of charge websites </w:t>
      </w:r>
      <w:r w:rsidR="00EC6A2E">
        <w:rPr>
          <w:rFonts w:ascii="Verdana" w:hAnsi="Verdana"/>
        </w:rPr>
        <w:lastRenderedPageBreak/>
        <w:t xml:space="preserve">for </w:t>
      </w:r>
      <w:r w:rsidR="00595790">
        <w:rPr>
          <w:rFonts w:ascii="Verdana" w:hAnsi="Verdana"/>
        </w:rPr>
        <w:t>not-for-profit</w:t>
      </w:r>
      <w:r w:rsidR="00EC6A2E">
        <w:rPr>
          <w:rFonts w:ascii="Verdana" w:hAnsi="Verdana"/>
        </w:rPr>
        <w:t xml:space="preserve"> organisations, and Mr. Robson is looking into the work involved. The next meeting is the end of April. </w:t>
      </w:r>
    </w:p>
    <w:p w14:paraId="7B54F0FC" w14:textId="24D6185E" w:rsidR="00D34E40" w:rsidRDefault="0059222A" w:rsidP="0059222A">
      <w:pPr>
        <w:pStyle w:val="ListParagraph"/>
        <w:numPr>
          <w:ilvl w:val="0"/>
          <w:numId w:val="1"/>
        </w:numPr>
        <w:ind w:hanging="578"/>
        <w:rPr>
          <w:rFonts w:ascii="Verdana" w:hAnsi="Verdana"/>
          <w:b/>
          <w:bCs/>
          <w:u w:val="single"/>
        </w:rPr>
      </w:pPr>
      <w:r w:rsidRPr="0059222A">
        <w:rPr>
          <w:rFonts w:ascii="Verdana" w:hAnsi="Verdana"/>
          <w:b/>
          <w:bCs/>
          <w:u w:val="single"/>
        </w:rPr>
        <w:t xml:space="preserve">Confidential Items </w:t>
      </w:r>
    </w:p>
    <w:p w14:paraId="004CC94F" w14:textId="2BACAF86" w:rsidR="0059222A" w:rsidRDefault="0059222A" w:rsidP="0059222A">
      <w:pPr>
        <w:rPr>
          <w:rFonts w:ascii="Verdana" w:hAnsi="Verdana"/>
        </w:rPr>
      </w:pPr>
      <w:r w:rsidRPr="0059222A">
        <w:rPr>
          <w:rFonts w:ascii="Verdana" w:hAnsi="Verdana"/>
          <w:b/>
          <w:bCs/>
        </w:rPr>
        <w:t>RESOLVED</w:t>
      </w:r>
      <w:r w:rsidRPr="0059222A">
        <w:rPr>
          <w:rFonts w:ascii="Verdana" w:hAnsi="Verdana"/>
        </w:rPr>
        <w:t>: that owing to the confidential nature of the business to be discu</w:t>
      </w:r>
      <w:r>
        <w:rPr>
          <w:rFonts w:ascii="Verdana" w:hAnsi="Verdana"/>
        </w:rPr>
        <w:t>ssed</w:t>
      </w:r>
      <w:r w:rsidRPr="0059222A">
        <w:rPr>
          <w:rFonts w:ascii="Verdana" w:hAnsi="Verdana"/>
        </w:rPr>
        <w:t>, the public and press be excluded f</w:t>
      </w:r>
      <w:r>
        <w:rPr>
          <w:rFonts w:ascii="Verdana" w:hAnsi="Verdana"/>
        </w:rPr>
        <w:t>ro</w:t>
      </w:r>
      <w:r w:rsidRPr="0059222A">
        <w:rPr>
          <w:rFonts w:ascii="Verdana" w:hAnsi="Verdana"/>
        </w:rPr>
        <w:t>m the remainder of the meeting.</w:t>
      </w:r>
    </w:p>
    <w:p w14:paraId="1C13C63A" w14:textId="77777777" w:rsidR="00CB448F" w:rsidRPr="00DE31EF" w:rsidRDefault="00CB448F" w:rsidP="00DE31EF">
      <w:pPr>
        <w:pStyle w:val="ListParagraph"/>
        <w:rPr>
          <w:rFonts w:ascii="Verdana" w:hAnsi="Verdana"/>
        </w:rPr>
      </w:pPr>
    </w:p>
    <w:p w14:paraId="6BAF4A72" w14:textId="15BFFC5A" w:rsidR="005D634A" w:rsidRPr="005D634A" w:rsidRDefault="00E175FF" w:rsidP="00595790">
      <w:pPr>
        <w:pStyle w:val="ListParagraph"/>
        <w:numPr>
          <w:ilvl w:val="0"/>
          <w:numId w:val="1"/>
        </w:numPr>
        <w:ind w:hanging="720"/>
        <w:rPr>
          <w:rFonts w:ascii="Verdana" w:hAnsi="Verdana"/>
        </w:rPr>
      </w:pPr>
      <w:r>
        <w:rPr>
          <w:rFonts w:ascii="Verdana" w:hAnsi="Verdana"/>
          <w:b/>
          <w:bCs/>
        </w:rPr>
        <w:t xml:space="preserve">Date of the next meeting is </w:t>
      </w:r>
      <w:r w:rsidR="000132A4">
        <w:rPr>
          <w:rFonts w:ascii="Verdana" w:hAnsi="Verdana"/>
          <w:b/>
          <w:bCs/>
        </w:rPr>
        <w:t>13</w:t>
      </w:r>
      <w:r w:rsidR="00595790" w:rsidRPr="00595790">
        <w:rPr>
          <w:rFonts w:ascii="Verdana" w:hAnsi="Verdana"/>
          <w:b/>
          <w:bCs/>
          <w:vertAlign w:val="superscript"/>
        </w:rPr>
        <w:t>th</w:t>
      </w:r>
      <w:r w:rsidR="00595790">
        <w:rPr>
          <w:rFonts w:ascii="Verdana" w:hAnsi="Verdana"/>
          <w:b/>
          <w:bCs/>
        </w:rPr>
        <w:t xml:space="preserve"> May</w:t>
      </w:r>
      <w:r w:rsidR="002E0717">
        <w:rPr>
          <w:rFonts w:ascii="Verdana" w:hAnsi="Verdana"/>
          <w:b/>
          <w:bCs/>
        </w:rPr>
        <w:t xml:space="preserve"> 2021</w:t>
      </w:r>
      <w:r w:rsidR="00291D2F">
        <w:rPr>
          <w:rFonts w:ascii="Verdana" w:hAnsi="Verdana"/>
          <w:b/>
          <w:bCs/>
        </w:rPr>
        <w:t xml:space="preserve"> </w:t>
      </w:r>
      <w:r w:rsidR="00595790">
        <w:rPr>
          <w:rFonts w:ascii="Verdana" w:hAnsi="Verdana"/>
          <w:b/>
          <w:bCs/>
        </w:rPr>
        <w:t>(but please see Minute reference 5 (b).</w:t>
      </w:r>
    </w:p>
    <w:p w14:paraId="017A5C59" w14:textId="237A48F6" w:rsidR="00DB1990" w:rsidRDefault="00DB1990" w:rsidP="00DB1990">
      <w:pPr>
        <w:rPr>
          <w:rFonts w:ascii="Verdana" w:hAnsi="Verdana"/>
          <w:b/>
          <w:bCs/>
          <w:u w:val="single"/>
        </w:rPr>
      </w:pPr>
    </w:p>
    <w:p w14:paraId="254DD3BE" w14:textId="77777777" w:rsidR="00DB1990" w:rsidRPr="00DB1990" w:rsidRDefault="00DB1990" w:rsidP="00DB1990">
      <w:pPr>
        <w:rPr>
          <w:rFonts w:ascii="Verdana" w:hAnsi="Verdana"/>
          <w:b/>
          <w:bCs/>
          <w:u w:val="single"/>
        </w:rPr>
      </w:pPr>
    </w:p>
    <w:p w14:paraId="7DF7C854" w14:textId="77777777" w:rsidR="00615202" w:rsidRPr="00615202" w:rsidRDefault="00615202" w:rsidP="00615202">
      <w:pPr>
        <w:rPr>
          <w:rFonts w:ascii="Verdana" w:hAnsi="Verdana"/>
        </w:rPr>
      </w:pPr>
    </w:p>
    <w:p w14:paraId="622AB56A" w14:textId="62CC6FEB" w:rsidR="00330897" w:rsidRDefault="00330897" w:rsidP="00615202">
      <w:pPr>
        <w:ind w:left="720"/>
      </w:pPr>
    </w:p>
    <w:p w14:paraId="57EE6E79" w14:textId="77777777" w:rsidR="00615202" w:rsidRDefault="00615202" w:rsidP="00615202">
      <w:pPr>
        <w:ind w:left="720"/>
      </w:pPr>
    </w:p>
    <w:sectPr w:rsidR="00615202" w:rsidSect="006B0E03">
      <w:headerReference w:type="default" r:id="rId8"/>
      <w:footerReference w:type="default" r:id="rId9"/>
      <w:pgSz w:w="11906" w:h="16838"/>
      <w:pgMar w:top="1440" w:right="1440" w:bottom="1440" w:left="1440" w:header="680"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2F414A" w14:textId="77777777" w:rsidR="00F077F4" w:rsidRDefault="00F077F4" w:rsidP="006B0E03">
      <w:pPr>
        <w:spacing w:after="0" w:line="240" w:lineRule="auto"/>
      </w:pPr>
      <w:r>
        <w:separator/>
      </w:r>
    </w:p>
  </w:endnote>
  <w:endnote w:type="continuationSeparator" w:id="0">
    <w:p w14:paraId="6C3C8CD1" w14:textId="77777777" w:rsidR="00F077F4" w:rsidRDefault="00F077F4" w:rsidP="006B0E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37574801"/>
      <w:docPartObj>
        <w:docPartGallery w:val="Page Numbers (Bottom of Page)"/>
        <w:docPartUnique/>
      </w:docPartObj>
    </w:sdtPr>
    <w:sdtEndPr>
      <w:rPr>
        <w:noProof/>
      </w:rPr>
    </w:sdtEndPr>
    <w:sdtContent>
      <w:p w14:paraId="14EA0733" w14:textId="636863A7" w:rsidR="006B0E03" w:rsidRDefault="006B0E03">
        <w:pPr>
          <w:pStyle w:val="Footer"/>
        </w:pPr>
        <w:r>
          <w:fldChar w:fldCharType="begin"/>
        </w:r>
        <w:r>
          <w:instrText xml:space="preserve"> PAGE   \* MERGEFORMAT </w:instrText>
        </w:r>
        <w:r>
          <w:fldChar w:fldCharType="separate"/>
        </w:r>
        <w:r>
          <w:rPr>
            <w:noProof/>
          </w:rPr>
          <w:t>2</w:t>
        </w:r>
        <w:r>
          <w:rPr>
            <w:noProof/>
          </w:rPr>
          <w:fldChar w:fldCharType="end"/>
        </w:r>
      </w:p>
    </w:sdtContent>
  </w:sdt>
  <w:p w14:paraId="61CB72FA" w14:textId="77777777" w:rsidR="006B0E03" w:rsidRDefault="006B0E0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2F414E" w14:textId="77777777" w:rsidR="00F077F4" w:rsidRDefault="00F077F4" w:rsidP="006B0E03">
      <w:pPr>
        <w:spacing w:after="0" w:line="240" w:lineRule="auto"/>
      </w:pPr>
      <w:r>
        <w:separator/>
      </w:r>
    </w:p>
  </w:footnote>
  <w:footnote w:type="continuationSeparator" w:id="0">
    <w:p w14:paraId="5FE7FC33" w14:textId="77777777" w:rsidR="00F077F4" w:rsidRDefault="00F077F4" w:rsidP="006B0E0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52661D" w14:textId="7AB95B1D" w:rsidR="006B0E03" w:rsidRDefault="006B0E03">
    <w:pPr>
      <w:pStyle w:val="Header"/>
    </w:pPr>
  </w:p>
  <w:p w14:paraId="6CCE791C" w14:textId="77777777" w:rsidR="006B0E03" w:rsidRDefault="006B0E0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0238A"/>
    <w:multiLevelType w:val="hybridMultilevel"/>
    <w:tmpl w:val="C61460F2"/>
    <w:lvl w:ilvl="0" w:tplc="08090017">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 w15:restartNumberingAfterBreak="0">
    <w:nsid w:val="18BD35C3"/>
    <w:multiLevelType w:val="hybridMultilevel"/>
    <w:tmpl w:val="760E85F6"/>
    <w:lvl w:ilvl="0" w:tplc="08090017">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 w15:restartNumberingAfterBreak="0">
    <w:nsid w:val="1FAE1CE7"/>
    <w:multiLevelType w:val="hybridMultilevel"/>
    <w:tmpl w:val="BB124E0A"/>
    <w:lvl w:ilvl="0" w:tplc="08090017">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 w15:restartNumberingAfterBreak="0">
    <w:nsid w:val="23B103AD"/>
    <w:multiLevelType w:val="hybridMultilevel"/>
    <w:tmpl w:val="4260DF5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C0210BE"/>
    <w:multiLevelType w:val="hybridMultilevel"/>
    <w:tmpl w:val="AAE0CDEA"/>
    <w:lvl w:ilvl="0" w:tplc="08090017">
      <w:start w:val="1"/>
      <w:numFmt w:val="lowerLetter"/>
      <w:lvlText w:val="%1)"/>
      <w:lvlJc w:val="left"/>
      <w:pPr>
        <w:ind w:left="1440" w:hanging="360"/>
      </w:pPr>
      <w:rPr>
        <w:rFonts w:hint="default"/>
      </w:rPr>
    </w:lvl>
    <w:lvl w:ilvl="1" w:tplc="08090019" w:tentative="1">
      <w:start w:val="1"/>
      <w:numFmt w:val="lowerLetter"/>
      <w:lvlText w:val="%2."/>
      <w:lvlJc w:val="left"/>
      <w:pPr>
        <w:ind w:left="2378" w:hanging="360"/>
      </w:pPr>
    </w:lvl>
    <w:lvl w:ilvl="2" w:tplc="0809001B" w:tentative="1">
      <w:start w:val="1"/>
      <w:numFmt w:val="lowerRoman"/>
      <w:lvlText w:val="%3."/>
      <w:lvlJc w:val="right"/>
      <w:pPr>
        <w:ind w:left="3098" w:hanging="180"/>
      </w:pPr>
    </w:lvl>
    <w:lvl w:ilvl="3" w:tplc="0809000F" w:tentative="1">
      <w:start w:val="1"/>
      <w:numFmt w:val="decimal"/>
      <w:lvlText w:val="%4."/>
      <w:lvlJc w:val="left"/>
      <w:pPr>
        <w:ind w:left="3818" w:hanging="360"/>
      </w:pPr>
    </w:lvl>
    <w:lvl w:ilvl="4" w:tplc="08090019" w:tentative="1">
      <w:start w:val="1"/>
      <w:numFmt w:val="lowerLetter"/>
      <w:lvlText w:val="%5."/>
      <w:lvlJc w:val="left"/>
      <w:pPr>
        <w:ind w:left="4538" w:hanging="360"/>
      </w:pPr>
    </w:lvl>
    <w:lvl w:ilvl="5" w:tplc="0809001B" w:tentative="1">
      <w:start w:val="1"/>
      <w:numFmt w:val="lowerRoman"/>
      <w:lvlText w:val="%6."/>
      <w:lvlJc w:val="right"/>
      <w:pPr>
        <w:ind w:left="5258" w:hanging="180"/>
      </w:pPr>
    </w:lvl>
    <w:lvl w:ilvl="6" w:tplc="0809000F" w:tentative="1">
      <w:start w:val="1"/>
      <w:numFmt w:val="decimal"/>
      <w:lvlText w:val="%7."/>
      <w:lvlJc w:val="left"/>
      <w:pPr>
        <w:ind w:left="5978" w:hanging="360"/>
      </w:pPr>
    </w:lvl>
    <w:lvl w:ilvl="7" w:tplc="08090019" w:tentative="1">
      <w:start w:val="1"/>
      <w:numFmt w:val="lowerLetter"/>
      <w:lvlText w:val="%8."/>
      <w:lvlJc w:val="left"/>
      <w:pPr>
        <w:ind w:left="6698" w:hanging="360"/>
      </w:pPr>
    </w:lvl>
    <w:lvl w:ilvl="8" w:tplc="0809001B" w:tentative="1">
      <w:start w:val="1"/>
      <w:numFmt w:val="lowerRoman"/>
      <w:lvlText w:val="%9."/>
      <w:lvlJc w:val="right"/>
      <w:pPr>
        <w:ind w:left="7418" w:hanging="180"/>
      </w:pPr>
    </w:lvl>
  </w:abstractNum>
  <w:abstractNum w:abstractNumId="5" w15:restartNumberingAfterBreak="0">
    <w:nsid w:val="2E227F22"/>
    <w:multiLevelType w:val="hybridMultilevel"/>
    <w:tmpl w:val="2B829278"/>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EDD0B13"/>
    <w:multiLevelType w:val="hybridMultilevel"/>
    <w:tmpl w:val="CC84830C"/>
    <w:lvl w:ilvl="0" w:tplc="08090017">
      <w:start w:val="1"/>
      <w:numFmt w:val="lowerLetter"/>
      <w:lvlText w:val="%1)"/>
      <w:lvlJc w:val="left"/>
      <w:pPr>
        <w:ind w:left="2160" w:hanging="360"/>
      </w:pPr>
    </w:lvl>
    <w:lvl w:ilvl="1" w:tplc="08090019" w:tentative="1">
      <w:start w:val="1"/>
      <w:numFmt w:val="lowerLetter"/>
      <w:lvlText w:val="%2."/>
      <w:lvlJc w:val="left"/>
      <w:pPr>
        <w:ind w:left="2880" w:hanging="360"/>
      </w:pPr>
    </w:lvl>
    <w:lvl w:ilvl="2" w:tplc="0809001B" w:tentative="1">
      <w:start w:val="1"/>
      <w:numFmt w:val="lowerRoman"/>
      <w:lvlText w:val="%3."/>
      <w:lvlJc w:val="right"/>
      <w:pPr>
        <w:ind w:left="3600" w:hanging="180"/>
      </w:pPr>
    </w:lvl>
    <w:lvl w:ilvl="3" w:tplc="0809000F" w:tentative="1">
      <w:start w:val="1"/>
      <w:numFmt w:val="decimal"/>
      <w:lvlText w:val="%4."/>
      <w:lvlJc w:val="left"/>
      <w:pPr>
        <w:ind w:left="4320" w:hanging="360"/>
      </w:pPr>
    </w:lvl>
    <w:lvl w:ilvl="4" w:tplc="08090019" w:tentative="1">
      <w:start w:val="1"/>
      <w:numFmt w:val="lowerLetter"/>
      <w:lvlText w:val="%5."/>
      <w:lvlJc w:val="left"/>
      <w:pPr>
        <w:ind w:left="5040" w:hanging="360"/>
      </w:pPr>
    </w:lvl>
    <w:lvl w:ilvl="5" w:tplc="0809001B" w:tentative="1">
      <w:start w:val="1"/>
      <w:numFmt w:val="lowerRoman"/>
      <w:lvlText w:val="%6."/>
      <w:lvlJc w:val="right"/>
      <w:pPr>
        <w:ind w:left="5760" w:hanging="180"/>
      </w:pPr>
    </w:lvl>
    <w:lvl w:ilvl="6" w:tplc="0809000F" w:tentative="1">
      <w:start w:val="1"/>
      <w:numFmt w:val="decimal"/>
      <w:lvlText w:val="%7."/>
      <w:lvlJc w:val="left"/>
      <w:pPr>
        <w:ind w:left="6480" w:hanging="360"/>
      </w:pPr>
    </w:lvl>
    <w:lvl w:ilvl="7" w:tplc="08090019" w:tentative="1">
      <w:start w:val="1"/>
      <w:numFmt w:val="lowerLetter"/>
      <w:lvlText w:val="%8."/>
      <w:lvlJc w:val="left"/>
      <w:pPr>
        <w:ind w:left="7200" w:hanging="360"/>
      </w:pPr>
    </w:lvl>
    <w:lvl w:ilvl="8" w:tplc="0809001B" w:tentative="1">
      <w:start w:val="1"/>
      <w:numFmt w:val="lowerRoman"/>
      <w:lvlText w:val="%9."/>
      <w:lvlJc w:val="right"/>
      <w:pPr>
        <w:ind w:left="7920" w:hanging="180"/>
      </w:pPr>
    </w:lvl>
  </w:abstractNum>
  <w:abstractNum w:abstractNumId="7" w15:restartNumberingAfterBreak="0">
    <w:nsid w:val="35F77137"/>
    <w:multiLevelType w:val="hybridMultilevel"/>
    <w:tmpl w:val="33129C1E"/>
    <w:lvl w:ilvl="0" w:tplc="08090017">
      <w:start w:val="1"/>
      <w:numFmt w:val="lowerLetter"/>
      <w:lvlText w:val="%1)"/>
      <w:lvlJc w:val="left"/>
      <w:pPr>
        <w:ind w:left="644" w:hanging="360"/>
      </w:pPr>
      <w:rPr>
        <w:rFonts w:hint="default"/>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8" w15:restartNumberingAfterBreak="0">
    <w:nsid w:val="36E70227"/>
    <w:multiLevelType w:val="hybridMultilevel"/>
    <w:tmpl w:val="D0001AC8"/>
    <w:lvl w:ilvl="0" w:tplc="08090019">
      <w:start w:val="1"/>
      <w:numFmt w:val="lowerLetter"/>
      <w:lvlText w:val="%1."/>
      <w:lvlJc w:val="left"/>
      <w:pPr>
        <w:ind w:left="502" w:hanging="360"/>
      </w:pPr>
    </w:lvl>
    <w:lvl w:ilvl="1" w:tplc="08090017">
      <w:start w:val="1"/>
      <w:numFmt w:val="lowerLetter"/>
      <w:lvlText w:val="%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B7819AE"/>
    <w:multiLevelType w:val="hybridMultilevel"/>
    <w:tmpl w:val="43FECDB6"/>
    <w:lvl w:ilvl="0" w:tplc="08090017">
      <w:start w:val="1"/>
      <w:numFmt w:val="lowerLetter"/>
      <w:lvlText w:val="%1)"/>
      <w:lvlJc w:val="left"/>
      <w:pPr>
        <w:ind w:left="1440" w:hanging="360"/>
      </w:pPr>
      <w:rPr>
        <w:rFonts w:hint="default"/>
      </w:rPr>
    </w:lvl>
    <w:lvl w:ilvl="1" w:tplc="08090019" w:tentative="1">
      <w:start w:val="1"/>
      <w:numFmt w:val="lowerLetter"/>
      <w:lvlText w:val="%2."/>
      <w:lvlJc w:val="left"/>
      <w:pPr>
        <w:ind w:left="2378" w:hanging="360"/>
      </w:pPr>
    </w:lvl>
    <w:lvl w:ilvl="2" w:tplc="0809001B" w:tentative="1">
      <w:start w:val="1"/>
      <w:numFmt w:val="lowerRoman"/>
      <w:lvlText w:val="%3."/>
      <w:lvlJc w:val="right"/>
      <w:pPr>
        <w:ind w:left="3098" w:hanging="180"/>
      </w:pPr>
    </w:lvl>
    <w:lvl w:ilvl="3" w:tplc="0809000F" w:tentative="1">
      <w:start w:val="1"/>
      <w:numFmt w:val="decimal"/>
      <w:lvlText w:val="%4."/>
      <w:lvlJc w:val="left"/>
      <w:pPr>
        <w:ind w:left="3818" w:hanging="360"/>
      </w:pPr>
    </w:lvl>
    <w:lvl w:ilvl="4" w:tplc="08090019" w:tentative="1">
      <w:start w:val="1"/>
      <w:numFmt w:val="lowerLetter"/>
      <w:lvlText w:val="%5."/>
      <w:lvlJc w:val="left"/>
      <w:pPr>
        <w:ind w:left="4538" w:hanging="360"/>
      </w:pPr>
    </w:lvl>
    <w:lvl w:ilvl="5" w:tplc="0809001B" w:tentative="1">
      <w:start w:val="1"/>
      <w:numFmt w:val="lowerRoman"/>
      <w:lvlText w:val="%6."/>
      <w:lvlJc w:val="right"/>
      <w:pPr>
        <w:ind w:left="5258" w:hanging="180"/>
      </w:pPr>
    </w:lvl>
    <w:lvl w:ilvl="6" w:tplc="0809000F" w:tentative="1">
      <w:start w:val="1"/>
      <w:numFmt w:val="decimal"/>
      <w:lvlText w:val="%7."/>
      <w:lvlJc w:val="left"/>
      <w:pPr>
        <w:ind w:left="5978" w:hanging="360"/>
      </w:pPr>
    </w:lvl>
    <w:lvl w:ilvl="7" w:tplc="08090019" w:tentative="1">
      <w:start w:val="1"/>
      <w:numFmt w:val="lowerLetter"/>
      <w:lvlText w:val="%8."/>
      <w:lvlJc w:val="left"/>
      <w:pPr>
        <w:ind w:left="6698" w:hanging="360"/>
      </w:pPr>
    </w:lvl>
    <w:lvl w:ilvl="8" w:tplc="0809001B" w:tentative="1">
      <w:start w:val="1"/>
      <w:numFmt w:val="lowerRoman"/>
      <w:lvlText w:val="%9."/>
      <w:lvlJc w:val="right"/>
      <w:pPr>
        <w:ind w:left="7418" w:hanging="180"/>
      </w:pPr>
    </w:lvl>
  </w:abstractNum>
  <w:abstractNum w:abstractNumId="10" w15:restartNumberingAfterBreak="0">
    <w:nsid w:val="40EB34C5"/>
    <w:multiLevelType w:val="hybridMultilevel"/>
    <w:tmpl w:val="4D58BC64"/>
    <w:lvl w:ilvl="0" w:tplc="08090001">
      <w:start w:val="1"/>
      <w:numFmt w:val="bullet"/>
      <w:lvlText w:val=""/>
      <w:lvlJc w:val="left"/>
      <w:pPr>
        <w:ind w:left="1515" w:hanging="360"/>
      </w:pPr>
      <w:rPr>
        <w:rFonts w:ascii="Symbol" w:hAnsi="Symbol" w:hint="default"/>
      </w:rPr>
    </w:lvl>
    <w:lvl w:ilvl="1" w:tplc="08090003" w:tentative="1">
      <w:start w:val="1"/>
      <w:numFmt w:val="bullet"/>
      <w:lvlText w:val="o"/>
      <w:lvlJc w:val="left"/>
      <w:pPr>
        <w:ind w:left="2235" w:hanging="360"/>
      </w:pPr>
      <w:rPr>
        <w:rFonts w:ascii="Courier New" w:hAnsi="Courier New" w:cs="Courier New" w:hint="default"/>
      </w:rPr>
    </w:lvl>
    <w:lvl w:ilvl="2" w:tplc="08090005" w:tentative="1">
      <w:start w:val="1"/>
      <w:numFmt w:val="bullet"/>
      <w:lvlText w:val=""/>
      <w:lvlJc w:val="left"/>
      <w:pPr>
        <w:ind w:left="2955" w:hanging="360"/>
      </w:pPr>
      <w:rPr>
        <w:rFonts w:ascii="Wingdings" w:hAnsi="Wingdings" w:hint="default"/>
      </w:rPr>
    </w:lvl>
    <w:lvl w:ilvl="3" w:tplc="08090001" w:tentative="1">
      <w:start w:val="1"/>
      <w:numFmt w:val="bullet"/>
      <w:lvlText w:val=""/>
      <w:lvlJc w:val="left"/>
      <w:pPr>
        <w:ind w:left="3675" w:hanging="360"/>
      </w:pPr>
      <w:rPr>
        <w:rFonts w:ascii="Symbol" w:hAnsi="Symbol" w:hint="default"/>
      </w:rPr>
    </w:lvl>
    <w:lvl w:ilvl="4" w:tplc="08090003" w:tentative="1">
      <w:start w:val="1"/>
      <w:numFmt w:val="bullet"/>
      <w:lvlText w:val="o"/>
      <w:lvlJc w:val="left"/>
      <w:pPr>
        <w:ind w:left="4395" w:hanging="360"/>
      </w:pPr>
      <w:rPr>
        <w:rFonts w:ascii="Courier New" w:hAnsi="Courier New" w:cs="Courier New" w:hint="default"/>
      </w:rPr>
    </w:lvl>
    <w:lvl w:ilvl="5" w:tplc="08090005" w:tentative="1">
      <w:start w:val="1"/>
      <w:numFmt w:val="bullet"/>
      <w:lvlText w:val=""/>
      <w:lvlJc w:val="left"/>
      <w:pPr>
        <w:ind w:left="5115" w:hanging="360"/>
      </w:pPr>
      <w:rPr>
        <w:rFonts w:ascii="Wingdings" w:hAnsi="Wingdings" w:hint="default"/>
      </w:rPr>
    </w:lvl>
    <w:lvl w:ilvl="6" w:tplc="08090001" w:tentative="1">
      <w:start w:val="1"/>
      <w:numFmt w:val="bullet"/>
      <w:lvlText w:val=""/>
      <w:lvlJc w:val="left"/>
      <w:pPr>
        <w:ind w:left="5835" w:hanging="360"/>
      </w:pPr>
      <w:rPr>
        <w:rFonts w:ascii="Symbol" w:hAnsi="Symbol" w:hint="default"/>
      </w:rPr>
    </w:lvl>
    <w:lvl w:ilvl="7" w:tplc="08090003" w:tentative="1">
      <w:start w:val="1"/>
      <w:numFmt w:val="bullet"/>
      <w:lvlText w:val="o"/>
      <w:lvlJc w:val="left"/>
      <w:pPr>
        <w:ind w:left="6555" w:hanging="360"/>
      </w:pPr>
      <w:rPr>
        <w:rFonts w:ascii="Courier New" w:hAnsi="Courier New" w:cs="Courier New" w:hint="default"/>
      </w:rPr>
    </w:lvl>
    <w:lvl w:ilvl="8" w:tplc="08090005" w:tentative="1">
      <w:start w:val="1"/>
      <w:numFmt w:val="bullet"/>
      <w:lvlText w:val=""/>
      <w:lvlJc w:val="left"/>
      <w:pPr>
        <w:ind w:left="7275" w:hanging="360"/>
      </w:pPr>
      <w:rPr>
        <w:rFonts w:ascii="Wingdings" w:hAnsi="Wingdings" w:hint="default"/>
      </w:rPr>
    </w:lvl>
  </w:abstractNum>
  <w:abstractNum w:abstractNumId="11" w15:restartNumberingAfterBreak="0">
    <w:nsid w:val="420E5526"/>
    <w:multiLevelType w:val="hybridMultilevel"/>
    <w:tmpl w:val="D548D364"/>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52571E7"/>
    <w:multiLevelType w:val="hybridMultilevel"/>
    <w:tmpl w:val="2E12BB9E"/>
    <w:lvl w:ilvl="0" w:tplc="08090019">
      <w:start w:val="1"/>
      <w:numFmt w:val="lowerLetter"/>
      <w:lvlText w:val="%1."/>
      <w:lvlJc w:val="left"/>
      <w:pPr>
        <w:ind w:left="502" w:hanging="360"/>
      </w:pPr>
    </w:lvl>
    <w:lvl w:ilvl="1" w:tplc="08090017">
      <w:start w:val="1"/>
      <w:numFmt w:val="lowerLetter"/>
      <w:lvlText w:val="%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46020027"/>
    <w:multiLevelType w:val="hybridMultilevel"/>
    <w:tmpl w:val="021A06E6"/>
    <w:lvl w:ilvl="0" w:tplc="08090017">
      <w:start w:val="1"/>
      <w:numFmt w:val="lowerLetter"/>
      <w:lvlText w:val="%1)"/>
      <w:lvlJc w:val="left"/>
      <w:pPr>
        <w:ind w:left="2160" w:hanging="360"/>
      </w:pPr>
    </w:lvl>
    <w:lvl w:ilvl="1" w:tplc="08090019" w:tentative="1">
      <w:start w:val="1"/>
      <w:numFmt w:val="lowerLetter"/>
      <w:lvlText w:val="%2."/>
      <w:lvlJc w:val="left"/>
      <w:pPr>
        <w:ind w:left="2880" w:hanging="360"/>
      </w:pPr>
    </w:lvl>
    <w:lvl w:ilvl="2" w:tplc="0809001B" w:tentative="1">
      <w:start w:val="1"/>
      <w:numFmt w:val="lowerRoman"/>
      <w:lvlText w:val="%3."/>
      <w:lvlJc w:val="right"/>
      <w:pPr>
        <w:ind w:left="3600" w:hanging="180"/>
      </w:pPr>
    </w:lvl>
    <w:lvl w:ilvl="3" w:tplc="0809000F" w:tentative="1">
      <w:start w:val="1"/>
      <w:numFmt w:val="decimal"/>
      <w:lvlText w:val="%4."/>
      <w:lvlJc w:val="left"/>
      <w:pPr>
        <w:ind w:left="4320" w:hanging="360"/>
      </w:pPr>
    </w:lvl>
    <w:lvl w:ilvl="4" w:tplc="08090019" w:tentative="1">
      <w:start w:val="1"/>
      <w:numFmt w:val="lowerLetter"/>
      <w:lvlText w:val="%5."/>
      <w:lvlJc w:val="left"/>
      <w:pPr>
        <w:ind w:left="5040" w:hanging="360"/>
      </w:pPr>
    </w:lvl>
    <w:lvl w:ilvl="5" w:tplc="0809001B" w:tentative="1">
      <w:start w:val="1"/>
      <w:numFmt w:val="lowerRoman"/>
      <w:lvlText w:val="%6."/>
      <w:lvlJc w:val="right"/>
      <w:pPr>
        <w:ind w:left="5760" w:hanging="180"/>
      </w:pPr>
    </w:lvl>
    <w:lvl w:ilvl="6" w:tplc="0809000F" w:tentative="1">
      <w:start w:val="1"/>
      <w:numFmt w:val="decimal"/>
      <w:lvlText w:val="%7."/>
      <w:lvlJc w:val="left"/>
      <w:pPr>
        <w:ind w:left="6480" w:hanging="360"/>
      </w:pPr>
    </w:lvl>
    <w:lvl w:ilvl="7" w:tplc="08090019" w:tentative="1">
      <w:start w:val="1"/>
      <w:numFmt w:val="lowerLetter"/>
      <w:lvlText w:val="%8."/>
      <w:lvlJc w:val="left"/>
      <w:pPr>
        <w:ind w:left="7200" w:hanging="360"/>
      </w:pPr>
    </w:lvl>
    <w:lvl w:ilvl="8" w:tplc="0809001B" w:tentative="1">
      <w:start w:val="1"/>
      <w:numFmt w:val="lowerRoman"/>
      <w:lvlText w:val="%9."/>
      <w:lvlJc w:val="right"/>
      <w:pPr>
        <w:ind w:left="7920" w:hanging="180"/>
      </w:pPr>
    </w:lvl>
  </w:abstractNum>
  <w:abstractNum w:abstractNumId="14" w15:restartNumberingAfterBreak="0">
    <w:nsid w:val="46156192"/>
    <w:multiLevelType w:val="hybridMultilevel"/>
    <w:tmpl w:val="CC6E462A"/>
    <w:lvl w:ilvl="0" w:tplc="08090019">
      <w:start w:val="1"/>
      <w:numFmt w:val="lowerLetter"/>
      <w:lvlText w:val="%1."/>
      <w:lvlJc w:val="left"/>
      <w:pPr>
        <w:ind w:left="1512" w:hanging="360"/>
      </w:pPr>
    </w:lvl>
    <w:lvl w:ilvl="1" w:tplc="08090019" w:tentative="1">
      <w:start w:val="1"/>
      <w:numFmt w:val="lowerLetter"/>
      <w:lvlText w:val="%2."/>
      <w:lvlJc w:val="left"/>
      <w:pPr>
        <w:ind w:left="2232" w:hanging="360"/>
      </w:pPr>
    </w:lvl>
    <w:lvl w:ilvl="2" w:tplc="0809001B" w:tentative="1">
      <w:start w:val="1"/>
      <w:numFmt w:val="lowerRoman"/>
      <w:lvlText w:val="%3."/>
      <w:lvlJc w:val="right"/>
      <w:pPr>
        <w:ind w:left="2952" w:hanging="180"/>
      </w:pPr>
    </w:lvl>
    <w:lvl w:ilvl="3" w:tplc="0809000F" w:tentative="1">
      <w:start w:val="1"/>
      <w:numFmt w:val="decimal"/>
      <w:lvlText w:val="%4."/>
      <w:lvlJc w:val="left"/>
      <w:pPr>
        <w:ind w:left="3672" w:hanging="360"/>
      </w:pPr>
    </w:lvl>
    <w:lvl w:ilvl="4" w:tplc="08090019" w:tentative="1">
      <w:start w:val="1"/>
      <w:numFmt w:val="lowerLetter"/>
      <w:lvlText w:val="%5."/>
      <w:lvlJc w:val="left"/>
      <w:pPr>
        <w:ind w:left="4392" w:hanging="360"/>
      </w:pPr>
    </w:lvl>
    <w:lvl w:ilvl="5" w:tplc="0809001B" w:tentative="1">
      <w:start w:val="1"/>
      <w:numFmt w:val="lowerRoman"/>
      <w:lvlText w:val="%6."/>
      <w:lvlJc w:val="right"/>
      <w:pPr>
        <w:ind w:left="5112" w:hanging="180"/>
      </w:pPr>
    </w:lvl>
    <w:lvl w:ilvl="6" w:tplc="0809000F" w:tentative="1">
      <w:start w:val="1"/>
      <w:numFmt w:val="decimal"/>
      <w:lvlText w:val="%7."/>
      <w:lvlJc w:val="left"/>
      <w:pPr>
        <w:ind w:left="5832" w:hanging="360"/>
      </w:pPr>
    </w:lvl>
    <w:lvl w:ilvl="7" w:tplc="08090019" w:tentative="1">
      <w:start w:val="1"/>
      <w:numFmt w:val="lowerLetter"/>
      <w:lvlText w:val="%8."/>
      <w:lvlJc w:val="left"/>
      <w:pPr>
        <w:ind w:left="6552" w:hanging="360"/>
      </w:pPr>
    </w:lvl>
    <w:lvl w:ilvl="8" w:tplc="0809001B" w:tentative="1">
      <w:start w:val="1"/>
      <w:numFmt w:val="lowerRoman"/>
      <w:lvlText w:val="%9."/>
      <w:lvlJc w:val="right"/>
      <w:pPr>
        <w:ind w:left="7272" w:hanging="180"/>
      </w:pPr>
    </w:lvl>
  </w:abstractNum>
  <w:abstractNum w:abstractNumId="15" w15:restartNumberingAfterBreak="0">
    <w:nsid w:val="49C835E5"/>
    <w:multiLevelType w:val="hybridMultilevel"/>
    <w:tmpl w:val="149CEE30"/>
    <w:lvl w:ilvl="0" w:tplc="08090017">
      <w:start w:val="1"/>
      <w:numFmt w:val="lowerLetter"/>
      <w:lvlText w:val="%1)"/>
      <w:lvlJc w:val="left"/>
      <w:pPr>
        <w:ind w:left="502" w:hanging="360"/>
      </w:pPr>
    </w:lvl>
    <w:lvl w:ilvl="1" w:tplc="08090017">
      <w:start w:val="1"/>
      <w:numFmt w:val="lowerLetter"/>
      <w:lvlText w:val="%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541910F1"/>
    <w:multiLevelType w:val="hybridMultilevel"/>
    <w:tmpl w:val="228E1716"/>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62301F11"/>
    <w:multiLevelType w:val="hybridMultilevel"/>
    <w:tmpl w:val="77D0CB58"/>
    <w:lvl w:ilvl="0" w:tplc="08090019">
      <w:start w:val="1"/>
      <w:numFmt w:val="lowerLetter"/>
      <w:lvlText w:val="%1."/>
      <w:lvlJc w:val="left"/>
      <w:pPr>
        <w:ind w:left="502" w:hanging="360"/>
      </w:pPr>
    </w:lvl>
    <w:lvl w:ilvl="1" w:tplc="08090017">
      <w:start w:val="1"/>
      <w:numFmt w:val="lowerLetter"/>
      <w:lvlText w:val="%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65011527"/>
    <w:multiLevelType w:val="hybridMultilevel"/>
    <w:tmpl w:val="9EC2F60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656F2108"/>
    <w:multiLevelType w:val="hybridMultilevel"/>
    <w:tmpl w:val="9F34F8BC"/>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6583290A"/>
    <w:multiLevelType w:val="hybridMultilevel"/>
    <w:tmpl w:val="D19A956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69A7031D"/>
    <w:multiLevelType w:val="hybridMultilevel"/>
    <w:tmpl w:val="0EFE7C8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6DC15C66"/>
    <w:multiLevelType w:val="hybridMultilevel"/>
    <w:tmpl w:val="DF240DAA"/>
    <w:lvl w:ilvl="0" w:tplc="08090017">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3" w15:restartNumberingAfterBreak="0">
    <w:nsid w:val="75E93A7A"/>
    <w:multiLevelType w:val="hybridMultilevel"/>
    <w:tmpl w:val="14C4FF98"/>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4" w15:restartNumberingAfterBreak="0">
    <w:nsid w:val="7B232FBB"/>
    <w:multiLevelType w:val="hybridMultilevel"/>
    <w:tmpl w:val="43FECDB6"/>
    <w:lvl w:ilvl="0" w:tplc="08090017">
      <w:start w:val="1"/>
      <w:numFmt w:val="lowerLetter"/>
      <w:lvlText w:val="%1)"/>
      <w:lvlJc w:val="left"/>
      <w:pPr>
        <w:ind w:left="1440" w:hanging="360"/>
      </w:pPr>
      <w:rPr>
        <w:rFonts w:hint="default"/>
      </w:rPr>
    </w:lvl>
    <w:lvl w:ilvl="1" w:tplc="08090019" w:tentative="1">
      <w:start w:val="1"/>
      <w:numFmt w:val="lowerLetter"/>
      <w:lvlText w:val="%2."/>
      <w:lvlJc w:val="left"/>
      <w:pPr>
        <w:ind w:left="2378" w:hanging="360"/>
      </w:pPr>
    </w:lvl>
    <w:lvl w:ilvl="2" w:tplc="0809001B" w:tentative="1">
      <w:start w:val="1"/>
      <w:numFmt w:val="lowerRoman"/>
      <w:lvlText w:val="%3."/>
      <w:lvlJc w:val="right"/>
      <w:pPr>
        <w:ind w:left="3098" w:hanging="180"/>
      </w:pPr>
    </w:lvl>
    <w:lvl w:ilvl="3" w:tplc="0809000F" w:tentative="1">
      <w:start w:val="1"/>
      <w:numFmt w:val="decimal"/>
      <w:lvlText w:val="%4."/>
      <w:lvlJc w:val="left"/>
      <w:pPr>
        <w:ind w:left="3818" w:hanging="360"/>
      </w:pPr>
    </w:lvl>
    <w:lvl w:ilvl="4" w:tplc="08090019" w:tentative="1">
      <w:start w:val="1"/>
      <w:numFmt w:val="lowerLetter"/>
      <w:lvlText w:val="%5."/>
      <w:lvlJc w:val="left"/>
      <w:pPr>
        <w:ind w:left="4538" w:hanging="360"/>
      </w:pPr>
    </w:lvl>
    <w:lvl w:ilvl="5" w:tplc="0809001B" w:tentative="1">
      <w:start w:val="1"/>
      <w:numFmt w:val="lowerRoman"/>
      <w:lvlText w:val="%6."/>
      <w:lvlJc w:val="right"/>
      <w:pPr>
        <w:ind w:left="5258" w:hanging="180"/>
      </w:pPr>
    </w:lvl>
    <w:lvl w:ilvl="6" w:tplc="0809000F" w:tentative="1">
      <w:start w:val="1"/>
      <w:numFmt w:val="decimal"/>
      <w:lvlText w:val="%7."/>
      <w:lvlJc w:val="left"/>
      <w:pPr>
        <w:ind w:left="5978" w:hanging="360"/>
      </w:pPr>
    </w:lvl>
    <w:lvl w:ilvl="7" w:tplc="08090019" w:tentative="1">
      <w:start w:val="1"/>
      <w:numFmt w:val="lowerLetter"/>
      <w:lvlText w:val="%8."/>
      <w:lvlJc w:val="left"/>
      <w:pPr>
        <w:ind w:left="6698" w:hanging="360"/>
      </w:pPr>
    </w:lvl>
    <w:lvl w:ilvl="8" w:tplc="0809001B" w:tentative="1">
      <w:start w:val="1"/>
      <w:numFmt w:val="lowerRoman"/>
      <w:lvlText w:val="%9."/>
      <w:lvlJc w:val="right"/>
      <w:pPr>
        <w:ind w:left="7418" w:hanging="180"/>
      </w:pPr>
    </w:lvl>
  </w:abstractNum>
  <w:abstractNum w:abstractNumId="25" w15:restartNumberingAfterBreak="0">
    <w:nsid w:val="7C7B4D5D"/>
    <w:multiLevelType w:val="hybridMultilevel"/>
    <w:tmpl w:val="CC84830C"/>
    <w:lvl w:ilvl="0" w:tplc="08090017">
      <w:start w:val="1"/>
      <w:numFmt w:val="lowerLetter"/>
      <w:lvlText w:val="%1)"/>
      <w:lvlJc w:val="left"/>
      <w:pPr>
        <w:ind w:left="2160" w:hanging="360"/>
      </w:pPr>
    </w:lvl>
    <w:lvl w:ilvl="1" w:tplc="08090019" w:tentative="1">
      <w:start w:val="1"/>
      <w:numFmt w:val="lowerLetter"/>
      <w:lvlText w:val="%2."/>
      <w:lvlJc w:val="left"/>
      <w:pPr>
        <w:ind w:left="2880" w:hanging="360"/>
      </w:pPr>
    </w:lvl>
    <w:lvl w:ilvl="2" w:tplc="0809001B" w:tentative="1">
      <w:start w:val="1"/>
      <w:numFmt w:val="lowerRoman"/>
      <w:lvlText w:val="%3."/>
      <w:lvlJc w:val="right"/>
      <w:pPr>
        <w:ind w:left="3600" w:hanging="180"/>
      </w:pPr>
    </w:lvl>
    <w:lvl w:ilvl="3" w:tplc="0809000F" w:tentative="1">
      <w:start w:val="1"/>
      <w:numFmt w:val="decimal"/>
      <w:lvlText w:val="%4."/>
      <w:lvlJc w:val="left"/>
      <w:pPr>
        <w:ind w:left="4320" w:hanging="360"/>
      </w:pPr>
    </w:lvl>
    <w:lvl w:ilvl="4" w:tplc="08090019" w:tentative="1">
      <w:start w:val="1"/>
      <w:numFmt w:val="lowerLetter"/>
      <w:lvlText w:val="%5."/>
      <w:lvlJc w:val="left"/>
      <w:pPr>
        <w:ind w:left="5040" w:hanging="360"/>
      </w:pPr>
    </w:lvl>
    <w:lvl w:ilvl="5" w:tplc="0809001B" w:tentative="1">
      <w:start w:val="1"/>
      <w:numFmt w:val="lowerRoman"/>
      <w:lvlText w:val="%6."/>
      <w:lvlJc w:val="right"/>
      <w:pPr>
        <w:ind w:left="5760" w:hanging="180"/>
      </w:pPr>
    </w:lvl>
    <w:lvl w:ilvl="6" w:tplc="0809000F" w:tentative="1">
      <w:start w:val="1"/>
      <w:numFmt w:val="decimal"/>
      <w:lvlText w:val="%7."/>
      <w:lvlJc w:val="left"/>
      <w:pPr>
        <w:ind w:left="6480" w:hanging="360"/>
      </w:pPr>
    </w:lvl>
    <w:lvl w:ilvl="7" w:tplc="08090019" w:tentative="1">
      <w:start w:val="1"/>
      <w:numFmt w:val="lowerLetter"/>
      <w:lvlText w:val="%8."/>
      <w:lvlJc w:val="left"/>
      <w:pPr>
        <w:ind w:left="7200" w:hanging="360"/>
      </w:pPr>
    </w:lvl>
    <w:lvl w:ilvl="8" w:tplc="0809001B" w:tentative="1">
      <w:start w:val="1"/>
      <w:numFmt w:val="lowerRoman"/>
      <w:lvlText w:val="%9."/>
      <w:lvlJc w:val="right"/>
      <w:pPr>
        <w:ind w:left="7920" w:hanging="180"/>
      </w:pPr>
    </w:lvl>
  </w:abstractNum>
  <w:num w:numId="1">
    <w:abstractNumId w:val="21"/>
  </w:num>
  <w:num w:numId="2">
    <w:abstractNumId w:val="11"/>
  </w:num>
  <w:num w:numId="3">
    <w:abstractNumId w:val="19"/>
  </w:num>
  <w:num w:numId="4">
    <w:abstractNumId w:val="7"/>
  </w:num>
  <w:num w:numId="5">
    <w:abstractNumId w:val="12"/>
  </w:num>
  <w:num w:numId="6">
    <w:abstractNumId w:val="23"/>
  </w:num>
  <w:num w:numId="7">
    <w:abstractNumId w:val="14"/>
  </w:num>
  <w:num w:numId="8">
    <w:abstractNumId w:val="5"/>
  </w:num>
  <w:num w:numId="9">
    <w:abstractNumId w:val="20"/>
  </w:num>
  <w:num w:numId="10">
    <w:abstractNumId w:val="18"/>
  </w:num>
  <w:num w:numId="11">
    <w:abstractNumId w:val="2"/>
  </w:num>
  <w:num w:numId="12">
    <w:abstractNumId w:val="22"/>
  </w:num>
  <w:num w:numId="13">
    <w:abstractNumId w:val="1"/>
  </w:num>
  <w:num w:numId="14">
    <w:abstractNumId w:val="9"/>
  </w:num>
  <w:num w:numId="15">
    <w:abstractNumId w:val="0"/>
  </w:num>
  <w:num w:numId="16">
    <w:abstractNumId w:val="4"/>
  </w:num>
  <w:num w:numId="17">
    <w:abstractNumId w:val="17"/>
  </w:num>
  <w:num w:numId="18">
    <w:abstractNumId w:val="24"/>
  </w:num>
  <w:num w:numId="19">
    <w:abstractNumId w:val="3"/>
  </w:num>
  <w:num w:numId="20">
    <w:abstractNumId w:val="8"/>
  </w:num>
  <w:num w:numId="21">
    <w:abstractNumId w:val="6"/>
  </w:num>
  <w:num w:numId="22">
    <w:abstractNumId w:val="13"/>
  </w:num>
  <w:num w:numId="23">
    <w:abstractNumId w:val="15"/>
  </w:num>
  <w:num w:numId="24">
    <w:abstractNumId w:val="16"/>
  </w:num>
  <w:num w:numId="25">
    <w:abstractNumId w:val="10"/>
  </w:num>
  <w:num w:numId="26">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5202"/>
    <w:rsid w:val="000132A4"/>
    <w:rsid w:val="00024978"/>
    <w:rsid w:val="00043F5A"/>
    <w:rsid w:val="00050E70"/>
    <w:rsid w:val="00067725"/>
    <w:rsid w:val="00082867"/>
    <w:rsid w:val="00084FBF"/>
    <w:rsid w:val="000873C3"/>
    <w:rsid w:val="00093501"/>
    <w:rsid w:val="000A73C9"/>
    <w:rsid w:val="000B2150"/>
    <w:rsid w:val="000C0F2A"/>
    <w:rsid w:val="000D6D59"/>
    <w:rsid w:val="001263A3"/>
    <w:rsid w:val="00136FFC"/>
    <w:rsid w:val="001403AC"/>
    <w:rsid w:val="00192FA6"/>
    <w:rsid w:val="00194106"/>
    <w:rsid w:val="00197128"/>
    <w:rsid w:val="001B3DFC"/>
    <w:rsid w:val="001C669E"/>
    <w:rsid w:val="001E29C2"/>
    <w:rsid w:val="001E3C10"/>
    <w:rsid w:val="001F1B3C"/>
    <w:rsid w:val="001F7034"/>
    <w:rsid w:val="00201D24"/>
    <w:rsid w:val="0021770E"/>
    <w:rsid w:val="00236EE7"/>
    <w:rsid w:val="00241DE6"/>
    <w:rsid w:val="002578A6"/>
    <w:rsid w:val="00264F6C"/>
    <w:rsid w:val="00271D07"/>
    <w:rsid w:val="002742AB"/>
    <w:rsid w:val="00290718"/>
    <w:rsid w:val="00291D2F"/>
    <w:rsid w:val="002E0717"/>
    <w:rsid w:val="003215F8"/>
    <w:rsid w:val="00324EEE"/>
    <w:rsid w:val="00330897"/>
    <w:rsid w:val="00346073"/>
    <w:rsid w:val="00372BED"/>
    <w:rsid w:val="003731C0"/>
    <w:rsid w:val="003A569B"/>
    <w:rsid w:val="003A57F6"/>
    <w:rsid w:val="00407A7F"/>
    <w:rsid w:val="00420420"/>
    <w:rsid w:val="004248FC"/>
    <w:rsid w:val="0045057D"/>
    <w:rsid w:val="00452551"/>
    <w:rsid w:val="00466A5D"/>
    <w:rsid w:val="00481148"/>
    <w:rsid w:val="00483998"/>
    <w:rsid w:val="004B09F0"/>
    <w:rsid w:val="004B3D9F"/>
    <w:rsid w:val="004E05A7"/>
    <w:rsid w:val="004E22A5"/>
    <w:rsid w:val="005277E7"/>
    <w:rsid w:val="00527E90"/>
    <w:rsid w:val="00560651"/>
    <w:rsid w:val="00563683"/>
    <w:rsid w:val="0059222A"/>
    <w:rsid w:val="00595790"/>
    <w:rsid w:val="00596684"/>
    <w:rsid w:val="005A0D0C"/>
    <w:rsid w:val="005B05C4"/>
    <w:rsid w:val="005B2981"/>
    <w:rsid w:val="005B2D70"/>
    <w:rsid w:val="005B3F12"/>
    <w:rsid w:val="005C163A"/>
    <w:rsid w:val="005D634A"/>
    <w:rsid w:val="00610D10"/>
    <w:rsid w:val="00615202"/>
    <w:rsid w:val="00666985"/>
    <w:rsid w:val="006B0E03"/>
    <w:rsid w:val="006C0B47"/>
    <w:rsid w:val="006C1BB7"/>
    <w:rsid w:val="006E07CD"/>
    <w:rsid w:val="00732CA5"/>
    <w:rsid w:val="00737FB9"/>
    <w:rsid w:val="00754992"/>
    <w:rsid w:val="00756D72"/>
    <w:rsid w:val="0076117E"/>
    <w:rsid w:val="00762C6D"/>
    <w:rsid w:val="00767079"/>
    <w:rsid w:val="00774BBB"/>
    <w:rsid w:val="00785F57"/>
    <w:rsid w:val="007C6067"/>
    <w:rsid w:val="007C753E"/>
    <w:rsid w:val="007D632C"/>
    <w:rsid w:val="007E180C"/>
    <w:rsid w:val="007F111F"/>
    <w:rsid w:val="00831835"/>
    <w:rsid w:val="008559F9"/>
    <w:rsid w:val="008566D6"/>
    <w:rsid w:val="008730C1"/>
    <w:rsid w:val="008A257A"/>
    <w:rsid w:val="008A3891"/>
    <w:rsid w:val="008A62F1"/>
    <w:rsid w:val="008B4319"/>
    <w:rsid w:val="008C486E"/>
    <w:rsid w:val="008D5E3D"/>
    <w:rsid w:val="008F4F7C"/>
    <w:rsid w:val="009075CD"/>
    <w:rsid w:val="00916304"/>
    <w:rsid w:val="0093480F"/>
    <w:rsid w:val="009565A5"/>
    <w:rsid w:val="00963C0A"/>
    <w:rsid w:val="009741CC"/>
    <w:rsid w:val="009766A5"/>
    <w:rsid w:val="009A66CC"/>
    <w:rsid w:val="00A276CE"/>
    <w:rsid w:val="00A65CCD"/>
    <w:rsid w:val="00A8676E"/>
    <w:rsid w:val="00AA5317"/>
    <w:rsid w:val="00AA621C"/>
    <w:rsid w:val="00AB2094"/>
    <w:rsid w:val="00AD72D1"/>
    <w:rsid w:val="00AF126E"/>
    <w:rsid w:val="00AF48A4"/>
    <w:rsid w:val="00B02594"/>
    <w:rsid w:val="00B1660B"/>
    <w:rsid w:val="00B22430"/>
    <w:rsid w:val="00B23518"/>
    <w:rsid w:val="00B53368"/>
    <w:rsid w:val="00B6563A"/>
    <w:rsid w:val="00B84BE5"/>
    <w:rsid w:val="00BE0653"/>
    <w:rsid w:val="00BE5F12"/>
    <w:rsid w:val="00C26BB8"/>
    <w:rsid w:val="00C4592C"/>
    <w:rsid w:val="00C704F5"/>
    <w:rsid w:val="00CA3806"/>
    <w:rsid w:val="00CB448F"/>
    <w:rsid w:val="00CC01FB"/>
    <w:rsid w:val="00D112FD"/>
    <w:rsid w:val="00D14C1E"/>
    <w:rsid w:val="00D2609B"/>
    <w:rsid w:val="00D3000D"/>
    <w:rsid w:val="00D34E40"/>
    <w:rsid w:val="00D76A3E"/>
    <w:rsid w:val="00D77D56"/>
    <w:rsid w:val="00DA58DE"/>
    <w:rsid w:val="00DB1990"/>
    <w:rsid w:val="00DB6B9F"/>
    <w:rsid w:val="00DC1C14"/>
    <w:rsid w:val="00DE31EF"/>
    <w:rsid w:val="00E06794"/>
    <w:rsid w:val="00E12520"/>
    <w:rsid w:val="00E175FF"/>
    <w:rsid w:val="00E24DF4"/>
    <w:rsid w:val="00E310D9"/>
    <w:rsid w:val="00E44E97"/>
    <w:rsid w:val="00E9178C"/>
    <w:rsid w:val="00EA1644"/>
    <w:rsid w:val="00EC5291"/>
    <w:rsid w:val="00EC6A2E"/>
    <w:rsid w:val="00EE540D"/>
    <w:rsid w:val="00EE7153"/>
    <w:rsid w:val="00F04638"/>
    <w:rsid w:val="00F077F4"/>
    <w:rsid w:val="00F478FB"/>
    <w:rsid w:val="00F6085B"/>
    <w:rsid w:val="00F64E89"/>
    <w:rsid w:val="00F66D75"/>
    <w:rsid w:val="00F8684D"/>
    <w:rsid w:val="00F90C46"/>
    <w:rsid w:val="00F9221B"/>
    <w:rsid w:val="00FA1E75"/>
    <w:rsid w:val="00FA2E06"/>
    <w:rsid w:val="00FC7E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419B76"/>
  <w15:chartTrackingRefBased/>
  <w15:docId w15:val="{F843B86D-BB61-4523-AF28-075A21F5DA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15202"/>
    <w:pPr>
      <w:ind w:left="720"/>
      <w:contextualSpacing/>
    </w:pPr>
  </w:style>
  <w:style w:type="paragraph" w:styleId="BalloonText">
    <w:name w:val="Balloon Text"/>
    <w:basedOn w:val="Normal"/>
    <w:link w:val="BalloonTextChar"/>
    <w:uiPriority w:val="99"/>
    <w:semiHidden/>
    <w:unhideWhenUsed/>
    <w:rsid w:val="00F478F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478FB"/>
    <w:rPr>
      <w:rFonts w:ascii="Segoe UI" w:hAnsi="Segoe UI" w:cs="Segoe UI"/>
      <w:sz w:val="18"/>
      <w:szCs w:val="18"/>
    </w:rPr>
  </w:style>
  <w:style w:type="paragraph" w:styleId="Header">
    <w:name w:val="header"/>
    <w:basedOn w:val="Normal"/>
    <w:link w:val="HeaderChar"/>
    <w:uiPriority w:val="99"/>
    <w:unhideWhenUsed/>
    <w:rsid w:val="006B0E03"/>
    <w:pPr>
      <w:tabs>
        <w:tab w:val="center" w:pos="4513"/>
        <w:tab w:val="right" w:pos="9026"/>
      </w:tabs>
      <w:spacing w:after="0" w:line="240" w:lineRule="auto"/>
    </w:pPr>
  </w:style>
  <w:style w:type="character" w:customStyle="1" w:styleId="HeaderChar">
    <w:name w:val="Header Char"/>
    <w:basedOn w:val="DefaultParagraphFont"/>
    <w:link w:val="Header"/>
    <w:uiPriority w:val="99"/>
    <w:rsid w:val="006B0E03"/>
  </w:style>
  <w:style w:type="paragraph" w:styleId="Footer">
    <w:name w:val="footer"/>
    <w:basedOn w:val="Normal"/>
    <w:link w:val="FooterChar"/>
    <w:uiPriority w:val="99"/>
    <w:unhideWhenUsed/>
    <w:rsid w:val="006B0E03"/>
    <w:pPr>
      <w:tabs>
        <w:tab w:val="center" w:pos="4513"/>
        <w:tab w:val="right" w:pos="9026"/>
      </w:tabs>
      <w:spacing w:after="0" w:line="240" w:lineRule="auto"/>
    </w:pPr>
  </w:style>
  <w:style w:type="character" w:customStyle="1" w:styleId="FooterChar">
    <w:name w:val="Footer Char"/>
    <w:basedOn w:val="DefaultParagraphFont"/>
    <w:link w:val="Footer"/>
    <w:uiPriority w:val="99"/>
    <w:rsid w:val="006B0E03"/>
  </w:style>
  <w:style w:type="character" w:styleId="Hyperlink">
    <w:name w:val="Hyperlink"/>
    <w:basedOn w:val="DefaultParagraphFont"/>
    <w:uiPriority w:val="99"/>
    <w:unhideWhenUsed/>
    <w:rsid w:val="00EA1644"/>
    <w:rPr>
      <w:color w:val="0563C1" w:themeColor="hyperlink"/>
      <w:u w:val="single"/>
    </w:rPr>
  </w:style>
  <w:style w:type="character" w:styleId="UnresolvedMention">
    <w:name w:val="Unresolved Mention"/>
    <w:basedOn w:val="DefaultParagraphFont"/>
    <w:uiPriority w:val="99"/>
    <w:semiHidden/>
    <w:unhideWhenUsed/>
    <w:rsid w:val="00EA164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244BD2-6B9D-4B45-B94E-418AD0465C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1535</Words>
  <Characters>8754</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Barbara Bedford</dc:creator>
  <cp:keywords/>
  <dc:description/>
  <cp:lastModifiedBy>Barbara Bedford</cp:lastModifiedBy>
  <cp:revision>3</cp:revision>
  <cp:lastPrinted>2021-05-06T10:08:00Z</cp:lastPrinted>
  <dcterms:created xsi:type="dcterms:W3CDTF">2021-05-07T08:31:00Z</dcterms:created>
  <dcterms:modified xsi:type="dcterms:W3CDTF">2021-05-07T08:32:00Z</dcterms:modified>
</cp:coreProperties>
</file>